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CF" w:rsidRPr="005C3128" w:rsidRDefault="005C3128" w:rsidP="005C31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5C3128">
        <w:rPr>
          <w:rFonts w:ascii="Times New Roman" w:hAnsi="Times New Roman"/>
          <w:b/>
          <w:bCs/>
          <w:sz w:val="28"/>
        </w:rPr>
        <w:t>Department of Computer Science and Engineering</w:t>
      </w:r>
    </w:p>
    <w:p w:rsidR="005C3128" w:rsidRPr="005C3128" w:rsidRDefault="005C3128" w:rsidP="005C31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5C3128">
        <w:rPr>
          <w:rFonts w:ascii="Times New Roman" w:hAnsi="Times New Roman"/>
          <w:b/>
          <w:bCs/>
          <w:sz w:val="28"/>
        </w:rPr>
        <w:t>Research activity report - June-December 2015</w:t>
      </w:r>
    </w:p>
    <w:p w:rsidR="00EE2FD9" w:rsidRPr="00D1350B" w:rsidRDefault="00EE2FD9" w:rsidP="00EE2FD9">
      <w:pPr>
        <w:spacing w:after="0"/>
        <w:jc w:val="center"/>
        <w:rPr>
          <w:rFonts w:ascii="Verdana" w:hAnsi="Verdana"/>
          <w:b/>
          <w:sz w:val="2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477"/>
        <w:gridCol w:w="493"/>
        <w:gridCol w:w="525"/>
        <w:gridCol w:w="482"/>
        <w:gridCol w:w="477"/>
        <w:gridCol w:w="506"/>
        <w:gridCol w:w="484"/>
        <w:gridCol w:w="503"/>
        <w:gridCol w:w="484"/>
        <w:gridCol w:w="474"/>
        <w:gridCol w:w="640"/>
        <w:gridCol w:w="443"/>
        <w:gridCol w:w="531"/>
        <w:gridCol w:w="519"/>
        <w:gridCol w:w="1538"/>
      </w:tblGrid>
      <w:tr w:rsidR="00EE2FD9" w:rsidRPr="00A521E7" w:rsidTr="000E5513">
        <w:tc>
          <w:tcPr>
            <w:tcW w:w="116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Objective</w:t>
            </w:r>
          </w:p>
        </w:tc>
        <w:tc>
          <w:tcPr>
            <w:tcW w:w="477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AP</w:t>
            </w:r>
          </w:p>
        </w:tc>
        <w:tc>
          <w:tcPr>
            <w:tcW w:w="493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AC</w:t>
            </w:r>
          </w:p>
        </w:tc>
        <w:tc>
          <w:tcPr>
            <w:tcW w:w="525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AM</w:t>
            </w:r>
          </w:p>
        </w:tc>
        <w:tc>
          <w:tcPr>
            <w:tcW w:w="48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AE</w:t>
            </w:r>
          </w:p>
        </w:tc>
        <w:tc>
          <w:tcPr>
            <w:tcW w:w="477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BT</w:t>
            </w:r>
          </w:p>
        </w:tc>
        <w:tc>
          <w:tcPr>
            <w:tcW w:w="506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CH</w:t>
            </w: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CE</w:t>
            </w:r>
          </w:p>
        </w:tc>
        <w:tc>
          <w:tcPr>
            <w:tcW w:w="50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1E7">
              <w:rPr>
                <w:rFonts w:ascii="Verdana" w:hAnsi="Verdana"/>
                <w:b/>
                <w:sz w:val="20"/>
                <w:szCs w:val="20"/>
              </w:rPr>
              <w:t>CS</w:t>
            </w: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EC</w:t>
            </w:r>
          </w:p>
        </w:tc>
        <w:tc>
          <w:tcPr>
            <w:tcW w:w="47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EE</w:t>
            </w:r>
          </w:p>
        </w:tc>
        <w:tc>
          <w:tcPr>
            <w:tcW w:w="640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HSS</w:t>
            </w:r>
          </w:p>
        </w:tc>
        <w:tc>
          <w:tcPr>
            <w:tcW w:w="44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IT</w:t>
            </w:r>
          </w:p>
        </w:tc>
        <w:tc>
          <w:tcPr>
            <w:tcW w:w="531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MR</w:t>
            </w:r>
          </w:p>
        </w:tc>
        <w:tc>
          <w:tcPr>
            <w:tcW w:w="519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ME</w:t>
            </w:r>
          </w:p>
        </w:tc>
        <w:tc>
          <w:tcPr>
            <w:tcW w:w="1538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Remarks</w:t>
            </w:r>
          </w:p>
        </w:tc>
      </w:tr>
      <w:tr w:rsidR="00EE2FD9" w:rsidRPr="00A521E7" w:rsidTr="000E5513">
        <w:tc>
          <w:tcPr>
            <w:tcW w:w="116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3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1E7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1E7">
              <w:rPr>
                <w:rFonts w:ascii="Verdana" w:hAnsi="Verdana"/>
                <w:b/>
                <w:sz w:val="20"/>
                <w:szCs w:val="20"/>
              </w:rPr>
              <w:t>Will meet at the end of academic year</w:t>
            </w:r>
          </w:p>
        </w:tc>
      </w:tr>
      <w:tr w:rsidR="00EE2FD9" w:rsidRPr="00A521E7" w:rsidTr="000E5513">
        <w:tc>
          <w:tcPr>
            <w:tcW w:w="116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3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E2FD9" w:rsidRPr="00A521E7" w:rsidTr="000E5513">
        <w:tc>
          <w:tcPr>
            <w:tcW w:w="116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3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1E7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1E7">
              <w:rPr>
                <w:rFonts w:ascii="Verdana" w:hAnsi="Verdana"/>
                <w:b/>
                <w:sz w:val="20"/>
                <w:szCs w:val="20"/>
              </w:rPr>
              <w:t>Submitted one project.</w:t>
            </w:r>
          </w:p>
        </w:tc>
      </w:tr>
      <w:tr w:rsidR="00EE2FD9" w:rsidRPr="00A521E7" w:rsidTr="000E5513">
        <w:tc>
          <w:tcPr>
            <w:tcW w:w="116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3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1E7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E2FD9" w:rsidRPr="00A521E7" w:rsidTr="000E5513">
        <w:tc>
          <w:tcPr>
            <w:tcW w:w="116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3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1E7">
              <w:rPr>
                <w:rFonts w:ascii="Verdana" w:hAnsi="Verdana"/>
                <w:b/>
                <w:sz w:val="20"/>
                <w:szCs w:val="20"/>
              </w:rPr>
              <w:t>Will meet at the end of academic year</w:t>
            </w:r>
          </w:p>
        </w:tc>
      </w:tr>
      <w:tr w:rsidR="00EE2FD9" w:rsidRPr="00A521E7" w:rsidTr="000E5513">
        <w:tc>
          <w:tcPr>
            <w:tcW w:w="116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21E7">
              <w:rPr>
                <w:rFonts w:ascii="Verdana" w:hAnsi="Verdana"/>
                <w:sz w:val="20"/>
                <w:szCs w:val="20"/>
              </w:rPr>
              <w:t>No of faculty in the dept.</w:t>
            </w:r>
          </w:p>
        </w:tc>
        <w:tc>
          <w:tcPr>
            <w:tcW w:w="477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3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1E7">
              <w:rPr>
                <w:rFonts w:ascii="Verdana" w:hAnsi="Verdana"/>
                <w:b/>
                <w:sz w:val="20"/>
                <w:szCs w:val="20"/>
              </w:rPr>
              <w:t>40</w:t>
            </w:r>
          </w:p>
        </w:tc>
        <w:tc>
          <w:tcPr>
            <w:tcW w:w="48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" w:type="dxa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EE2FD9" w:rsidRPr="00A521E7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2FD9" w:rsidRPr="00DE456C" w:rsidRDefault="00EE2FD9" w:rsidP="00EE2FD9">
      <w:p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Fill up the details as: A-Objective achieved; NA-Objective not achieved with respect to following objectives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486"/>
        <w:gridCol w:w="493"/>
        <w:gridCol w:w="532"/>
        <w:gridCol w:w="487"/>
        <w:gridCol w:w="477"/>
        <w:gridCol w:w="506"/>
        <w:gridCol w:w="486"/>
        <w:gridCol w:w="541"/>
        <w:gridCol w:w="486"/>
        <w:gridCol w:w="486"/>
        <w:gridCol w:w="640"/>
        <w:gridCol w:w="486"/>
        <w:gridCol w:w="546"/>
        <w:gridCol w:w="535"/>
        <w:gridCol w:w="1097"/>
      </w:tblGrid>
      <w:tr w:rsidR="00EE2FD9" w:rsidRPr="00DE456C" w:rsidTr="000E5513">
        <w:tc>
          <w:tcPr>
            <w:tcW w:w="106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Objective</w:t>
            </w: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AP</w:t>
            </w: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AC</w:t>
            </w:r>
          </w:p>
        </w:tc>
        <w:tc>
          <w:tcPr>
            <w:tcW w:w="532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AM</w:t>
            </w:r>
          </w:p>
        </w:tc>
        <w:tc>
          <w:tcPr>
            <w:tcW w:w="487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AE</w:t>
            </w:r>
          </w:p>
        </w:tc>
        <w:tc>
          <w:tcPr>
            <w:tcW w:w="47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BT</w:t>
            </w:r>
          </w:p>
        </w:tc>
        <w:tc>
          <w:tcPr>
            <w:tcW w:w="50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CH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CE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CS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EC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EE</w:t>
            </w:r>
          </w:p>
        </w:tc>
        <w:tc>
          <w:tcPr>
            <w:tcW w:w="55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HSS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IT</w:t>
            </w:r>
          </w:p>
        </w:tc>
        <w:tc>
          <w:tcPr>
            <w:tcW w:w="54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MR</w:t>
            </w:r>
          </w:p>
        </w:tc>
        <w:tc>
          <w:tcPr>
            <w:tcW w:w="535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ME</w:t>
            </w:r>
          </w:p>
        </w:tc>
        <w:tc>
          <w:tcPr>
            <w:tcW w:w="989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Remarks</w:t>
            </w:r>
          </w:p>
        </w:tc>
      </w:tr>
      <w:tr w:rsidR="00EE2FD9" w:rsidRPr="00DE456C" w:rsidTr="000E5513">
        <w:tc>
          <w:tcPr>
            <w:tcW w:w="106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E456C">
              <w:rPr>
                <w:rFonts w:ascii="Verdana" w:hAnsi="Verdana"/>
                <w:b/>
                <w:sz w:val="20"/>
                <w:szCs w:val="20"/>
              </w:rPr>
              <w:t>NA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E2FD9" w:rsidRPr="00DE456C" w:rsidTr="000E5513">
        <w:tc>
          <w:tcPr>
            <w:tcW w:w="106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b/>
                <w:sz w:val="20"/>
                <w:szCs w:val="20"/>
              </w:rPr>
              <w:t>NA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E2FD9" w:rsidRPr="00DE456C" w:rsidTr="000E5513">
        <w:tc>
          <w:tcPr>
            <w:tcW w:w="106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b/>
                <w:sz w:val="20"/>
                <w:szCs w:val="20"/>
              </w:rPr>
              <w:t>NA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E2FD9" w:rsidRPr="00DE456C" w:rsidTr="000E5513">
        <w:tc>
          <w:tcPr>
            <w:tcW w:w="106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b/>
                <w:sz w:val="20"/>
                <w:szCs w:val="20"/>
              </w:rPr>
              <w:t>NA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E2FD9" w:rsidRPr="00DE456C" w:rsidTr="000E5513">
        <w:tc>
          <w:tcPr>
            <w:tcW w:w="106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b/>
                <w:sz w:val="20"/>
                <w:szCs w:val="20"/>
              </w:rPr>
              <w:t>NA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E2FD9" w:rsidRPr="00DE456C" w:rsidTr="000E5513">
        <w:tc>
          <w:tcPr>
            <w:tcW w:w="106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6C">
              <w:rPr>
                <w:rFonts w:ascii="Verdana" w:hAnsi="Verdana"/>
                <w:sz w:val="20"/>
                <w:szCs w:val="20"/>
              </w:rPr>
              <w:t>No of faculty in the dept.</w:t>
            </w: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E456C">
              <w:rPr>
                <w:rFonts w:ascii="Verdana" w:hAnsi="Verdana"/>
                <w:b/>
                <w:sz w:val="20"/>
                <w:szCs w:val="20"/>
              </w:rPr>
              <w:t>40</w:t>
            </w: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dxa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EE2FD9" w:rsidRPr="00DE456C" w:rsidRDefault="00EE2FD9" w:rsidP="000E551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2FD9" w:rsidRPr="00DE456C" w:rsidRDefault="00EE2FD9" w:rsidP="00EE2FD9">
      <w:p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Fill up the numerical figures with respect to following objective</w:t>
      </w:r>
    </w:p>
    <w:p w:rsidR="00EE2FD9" w:rsidRPr="00DE456C" w:rsidRDefault="00EE2FD9" w:rsidP="00EE2FD9">
      <w:pPr>
        <w:jc w:val="both"/>
        <w:rPr>
          <w:rFonts w:ascii="Verdana" w:hAnsi="Verdana"/>
          <w:b/>
          <w:sz w:val="20"/>
          <w:szCs w:val="20"/>
        </w:rPr>
      </w:pPr>
      <w:r w:rsidRPr="00DE456C">
        <w:rPr>
          <w:rFonts w:ascii="Verdana" w:hAnsi="Verdana"/>
          <w:b/>
          <w:sz w:val="20"/>
          <w:szCs w:val="20"/>
        </w:rPr>
        <w:lastRenderedPageBreak/>
        <w:t>Objectives:</w:t>
      </w:r>
    </w:p>
    <w:p w:rsidR="00EE2FD9" w:rsidRPr="00DE456C" w:rsidRDefault="00EE2FD9" w:rsidP="00EE2FD9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The number of published quality papers in National and international journal should be equal to 20% of total faculty strength, every year.</w:t>
      </w:r>
    </w:p>
    <w:p w:rsidR="00EE2FD9" w:rsidRPr="00DE456C" w:rsidRDefault="00EE2FD9" w:rsidP="00EE2FD9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The number of proposal for research work to various funding agency should be 30% of total faculty strength, in every year.</w:t>
      </w:r>
    </w:p>
    <w:p w:rsidR="00EE2FD9" w:rsidRPr="00DE456C" w:rsidRDefault="00EE2FD9" w:rsidP="00EE2FD9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Receiving at least one externally funded project by every eligible department, every year.</w:t>
      </w:r>
    </w:p>
    <w:p w:rsidR="00EE2FD9" w:rsidRPr="00DE456C" w:rsidRDefault="00EE2FD9" w:rsidP="00EE2FD9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Attending at least one research seminar / symposia / workshop by the every faculty member, every year.</w:t>
      </w:r>
    </w:p>
    <w:p w:rsidR="00EE2FD9" w:rsidRPr="00DE456C" w:rsidRDefault="00EE2FD9" w:rsidP="00EE2FD9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Mentoring at least two graduate students from each department to do research and subsequently publish at least two papers in journals, every year.</w:t>
      </w:r>
    </w:p>
    <w:p w:rsidR="00EE2FD9" w:rsidRPr="00DE456C" w:rsidRDefault="00EE2FD9" w:rsidP="00EE2FD9">
      <w:pPr>
        <w:jc w:val="both"/>
        <w:rPr>
          <w:rFonts w:ascii="Verdana" w:hAnsi="Verdana"/>
          <w:sz w:val="20"/>
          <w:szCs w:val="20"/>
        </w:rPr>
      </w:pPr>
    </w:p>
    <w:p w:rsidR="00EE2FD9" w:rsidRPr="00A521E7" w:rsidRDefault="00EE2FD9" w:rsidP="00EE2FD9">
      <w:pPr>
        <w:jc w:val="center"/>
        <w:rPr>
          <w:rFonts w:ascii="Verdana" w:hAnsi="Verdana"/>
          <w:b/>
          <w:sz w:val="24"/>
          <w:szCs w:val="20"/>
        </w:rPr>
      </w:pPr>
      <w:r w:rsidRPr="00A521E7">
        <w:rPr>
          <w:rFonts w:ascii="Verdana" w:hAnsi="Verdana"/>
          <w:b/>
          <w:sz w:val="24"/>
          <w:szCs w:val="20"/>
        </w:rPr>
        <w:t>DEPARTMENT OF   COMPUTER SCIENCE AND ENGINEERING</w:t>
      </w:r>
    </w:p>
    <w:p w:rsidR="00EE2FD9" w:rsidRPr="00DE456C" w:rsidRDefault="00EE2FD9" w:rsidP="00EE2FD9">
      <w:pPr>
        <w:jc w:val="center"/>
        <w:rPr>
          <w:rFonts w:ascii="Verdana" w:hAnsi="Verdana"/>
          <w:b/>
          <w:sz w:val="20"/>
          <w:szCs w:val="20"/>
        </w:rPr>
      </w:pPr>
      <w:r w:rsidRPr="00A521E7">
        <w:rPr>
          <w:rFonts w:ascii="Verdana" w:hAnsi="Verdana"/>
          <w:b/>
          <w:sz w:val="24"/>
          <w:szCs w:val="20"/>
        </w:rPr>
        <w:t xml:space="preserve">RESEARCH DETAILS 2015-2016 AS ON DATE 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No. of Paper publications in National Journals:</w:t>
      </w:r>
      <w:r w:rsidRPr="00DE456C">
        <w:rPr>
          <w:rFonts w:ascii="Verdana" w:hAnsi="Verdana"/>
          <w:sz w:val="20"/>
          <w:szCs w:val="20"/>
        </w:rPr>
        <w:tab/>
      </w:r>
      <w:r w:rsidRPr="00DE456C">
        <w:rPr>
          <w:rFonts w:ascii="Verdana" w:hAnsi="Verdana"/>
          <w:b/>
          <w:sz w:val="20"/>
          <w:szCs w:val="20"/>
        </w:rPr>
        <w:t>1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No. of Paper publications in International Journals:</w:t>
      </w:r>
      <w:r w:rsidRPr="00DE456C">
        <w:rPr>
          <w:rFonts w:ascii="Verdana" w:hAnsi="Verdana"/>
          <w:sz w:val="20"/>
          <w:szCs w:val="20"/>
        </w:rPr>
        <w:tab/>
      </w:r>
      <w:r w:rsidRPr="00DE456C">
        <w:rPr>
          <w:rFonts w:ascii="Verdana" w:hAnsi="Verdana"/>
          <w:b/>
          <w:sz w:val="20"/>
          <w:szCs w:val="20"/>
        </w:rPr>
        <w:t>4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No. of Funded Projects and cumulative grant :</w:t>
      </w:r>
      <w:r w:rsidRPr="00DE456C">
        <w:rPr>
          <w:rFonts w:ascii="Verdana" w:hAnsi="Verdana"/>
          <w:sz w:val="20"/>
          <w:szCs w:val="20"/>
        </w:rPr>
        <w:tab/>
        <w:t>-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No. of PhD degree holders in the Department:</w:t>
      </w:r>
      <w:r w:rsidRPr="00DE456C">
        <w:rPr>
          <w:rFonts w:ascii="Verdana" w:hAnsi="Verdana"/>
          <w:sz w:val="20"/>
          <w:szCs w:val="20"/>
        </w:rPr>
        <w:tab/>
      </w:r>
      <w:r w:rsidRPr="00DE456C">
        <w:rPr>
          <w:rFonts w:ascii="Verdana" w:hAnsi="Verdana"/>
          <w:b/>
          <w:sz w:val="20"/>
          <w:szCs w:val="20"/>
        </w:rPr>
        <w:t>9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 xml:space="preserve">No. of PhD Research Scholars: Full Time </w:t>
      </w:r>
      <w:r w:rsidRPr="00DE456C">
        <w:rPr>
          <w:rFonts w:ascii="Verdana" w:hAnsi="Verdana"/>
          <w:b/>
          <w:sz w:val="20"/>
          <w:szCs w:val="20"/>
        </w:rPr>
        <w:t>0</w:t>
      </w:r>
      <w:r w:rsidRPr="00DE456C">
        <w:rPr>
          <w:rFonts w:ascii="Verdana" w:hAnsi="Verdana"/>
          <w:sz w:val="20"/>
          <w:szCs w:val="20"/>
        </w:rPr>
        <w:t xml:space="preserve"> Part Time </w:t>
      </w:r>
      <w:r w:rsidRPr="00DE456C">
        <w:rPr>
          <w:rFonts w:ascii="Verdana" w:hAnsi="Verdana"/>
          <w:b/>
          <w:sz w:val="20"/>
          <w:szCs w:val="20"/>
        </w:rPr>
        <w:t>12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 xml:space="preserve">No. of eligible supervisors: </w:t>
      </w:r>
      <w:r w:rsidRPr="00DE456C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(1. Dr.R.Anitha, 2. Dr.Yashwanth)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No. of Conference publication (National): -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No. of Conference publication (International): -</w:t>
      </w:r>
    </w:p>
    <w:p w:rsidR="00EE2FD9" w:rsidRPr="00DE456C" w:rsidRDefault="00EE2FD9" w:rsidP="00EE2FD9">
      <w:pPr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lastRenderedPageBreak/>
        <w:t>No. of Consultancy projects: -</w:t>
      </w:r>
    </w:p>
    <w:p w:rsidR="00EE2FD9" w:rsidRPr="00DE456C" w:rsidRDefault="00EE2FD9" w:rsidP="00EE2FD9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E456C">
        <w:rPr>
          <w:rFonts w:ascii="Verdana" w:hAnsi="Verdana"/>
          <w:sz w:val="20"/>
          <w:szCs w:val="20"/>
        </w:rPr>
        <w:t>. No. of Patents:-</w:t>
      </w:r>
    </w:p>
    <w:p w:rsidR="005C3128" w:rsidRPr="00177A28" w:rsidRDefault="005C3128">
      <w:pPr>
        <w:rPr>
          <w:rFonts w:ascii="Times New Roman" w:hAnsi="Times New Roman"/>
          <w:bCs/>
        </w:rPr>
      </w:pPr>
    </w:p>
    <w:p w:rsidR="00087A86" w:rsidRPr="00177A28" w:rsidRDefault="00087A86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  <w:r w:rsidRPr="00177A28">
        <w:rPr>
          <w:rFonts w:ascii="Times New Roman" w:hAnsi="Times New Roman"/>
          <w:b/>
        </w:rPr>
        <w:t>1.    Research activities of the faculty members:</w:t>
      </w:r>
    </w:p>
    <w:p w:rsidR="00087A86" w:rsidRPr="00271CD0" w:rsidRDefault="00087A8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A). Papers published by the faculty members in National and International Journals:</w:t>
      </w:r>
    </w:p>
    <w:p w:rsidR="00F3427B" w:rsidRDefault="00F3427B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Publications in National Journals : NIL</w:t>
      </w:r>
    </w:p>
    <w:p w:rsidR="009822DA" w:rsidRPr="00177A28" w:rsidRDefault="009822DA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E577C" w:rsidRDefault="002E577C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177A28">
        <w:rPr>
          <w:rFonts w:ascii="Times New Roman" w:hAnsi="Times New Roman"/>
          <w:bCs/>
          <w:lang w:val="en-GB"/>
        </w:rPr>
        <w:t xml:space="preserve">Publications in </w:t>
      </w:r>
      <w:r w:rsidR="00F3427B" w:rsidRPr="00177A28">
        <w:rPr>
          <w:rFonts w:ascii="Times New Roman" w:hAnsi="Times New Roman"/>
          <w:bCs/>
          <w:lang w:val="en-GB"/>
        </w:rPr>
        <w:t xml:space="preserve">International </w:t>
      </w:r>
      <w:r w:rsidRPr="00177A28">
        <w:rPr>
          <w:rFonts w:ascii="Times New Roman" w:hAnsi="Times New Roman"/>
          <w:bCs/>
          <w:lang w:val="en-GB"/>
        </w:rPr>
        <w:t>Journals</w:t>
      </w:r>
    </w:p>
    <w:p w:rsidR="00CC53BF" w:rsidRPr="00CC53BF" w:rsidRDefault="00CC53BF" w:rsidP="00CC53BF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iCs/>
        </w:rPr>
      </w:pPr>
      <w:r w:rsidRPr="00CC53BF">
        <w:rPr>
          <w:rFonts w:ascii="Times New Roman" w:hAnsi="Times New Roman"/>
          <w:bCs/>
          <w:iCs/>
        </w:rPr>
        <w:t>Dr.Anitha.R &amp; Ms.Madhumitha. T , “Efficient Data Retrieval in Cloud Using Combined Searchable Homomorphic Encryption Mechanism” in ARPN Journal of Engineering and Applied Sciences, Vol. , No. , pp.  (Annexure – II – Accepted December 2015).</w:t>
      </w:r>
    </w:p>
    <w:p w:rsidR="00CC53BF" w:rsidRPr="00CC53BF" w:rsidRDefault="00CC53BF" w:rsidP="00CC53BF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iCs/>
        </w:rPr>
      </w:pPr>
      <w:r w:rsidRPr="00CC53BF">
        <w:rPr>
          <w:rFonts w:ascii="Times New Roman" w:hAnsi="Times New Roman"/>
          <w:bCs/>
        </w:rPr>
        <w:t>Dr.Anitha. R, John Bright. A, Nikhil Selvaraj 2015, ‘EHDFS: Overview Of Novel Architecture And Data Retrieval Model In Big Data Scenario”, International Journal of Research in Engineering &amp; Advanced Technology, Vol. 3, No. 4, pp. 51-57, 2015. (2.317) SCI - ISSN, 2320-8791. September 2015.</w:t>
      </w:r>
    </w:p>
    <w:p w:rsidR="00CC53BF" w:rsidRPr="00CC53BF" w:rsidRDefault="00CC53BF" w:rsidP="00CC53BF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iCs/>
        </w:rPr>
      </w:pPr>
      <w:r w:rsidRPr="00CC53BF">
        <w:rPr>
          <w:rFonts w:ascii="Times New Roman" w:hAnsi="Times New Roman"/>
          <w:bCs/>
          <w:iCs/>
        </w:rPr>
        <w:t>Dr.Anitha, R &amp; Dr.Saswati Mukherjee 2015, ‘MaaS: Fast retrieval of data in cloud using Metadata as a Service’, Arabian Journal for Science and Engineering, Vol. 40, No. 8, pp. 2323-2343.  (Annexure – I - .361)</w:t>
      </w:r>
      <w:r w:rsidRPr="00CC53BF">
        <w:rPr>
          <w:rFonts w:ascii="Times New Roman" w:hAnsi="Times New Roman"/>
          <w:bCs/>
        </w:rPr>
        <w:t xml:space="preserve"> SCI - ISSN 1319-8025. August 2015.</w:t>
      </w:r>
    </w:p>
    <w:p w:rsidR="00CC53BF" w:rsidRPr="00CC53BF" w:rsidRDefault="00CC53BF" w:rsidP="00CC53BF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C53BF">
        <w:rPr>
          <w:rFonts w:ascii="Times New Roman" w:hAnsi="Times New Roman"/>
          <w:bCs/>
        </w:rPr>
        <w:t>M. Krishnamurthy, K.Manivannan,A Chilambuchelvan, E Rajalakshmi and A.Kannan, “Frequent Itemsets Generation from Transaction Database and Rule Generation using Quine-McCluskey Method” In Middle-East Journal of Scientific Research 23(sensing, signal Processing and Security):2015, PP : 222-231,2015 ISSN 1990-9233</w:t>
      </w:r>
    </w:p>
    <w:p w:rsidR="00CC53BF" w:rsidRDefault="00CC53BF" w:rsidP="00CC53BF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C53BF">
        <w:rPr>
          <w:rFonts w:ascii="Times New Roman" w:hAnsi="Times New Roman"/>
          <w:bCs/>
        </w:rPr>
        <w:t>M. Krishnamurthy, K.Manivannan,A Chilambuchelvan, E Rajalakshmi and A.Kannan, “Enhanced Candidate Generation for Frequent Item Set Generation" In Indian Journal of Science and Technology: JULY 2015,Volume 8, Issue 13,Print ISSN : 0974-6846,Online ISSN : 0974-5645</w:t>
      </w:r>
    </w:p>
    <w:p w:rsidR="00CC53BF" w:rsidRPr="00CC53BF" w:rsidRDefault="00CC53BF" w:rsidP="00CC53BF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2E577C" w:rsidRPr="00271CD0" w:rsidRDefault="00087A86" w:rsidP="002E577C">
      <w:pPr>
        <w:ind w:right="-180"/>
        <w:jc w:val="both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B). Papers presented by the faculty members in National and International conferences/ symposiums/ workshops:</w:t>
      </w:r>
      <w:r w:rsidR="002E577C" w:rsidRPr="00271CD0">
        <w:rPr>
          <w:rFonts w:ascii="Times New Roman" w:hAnsi="Times New Roman"/>
          <w:b/>
          <w:bCs/>
        </w:rPr>
        <w:t xml:space="preserve"> NIL</w:t>
      </w:r>
    </w:p>
    <w:p w:rsidR="00087A86" w:rsidRPr="00271CD0" w:rsidRDefault="00087A86" w:rsidP="00087A86">
      <w:pPr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C). National and International Conferences/ symposiums/ workshops </w:t>
      </w:r>
      <w:r w:rsidR="00EE7A74" w:rsidRPr="00271CD0">
        <w:rPr>
          <w:rFonts w:ascii="Times New Roman" w:hAnsi="Times New Roman"/>
          <w:b/>
          <w:bCs/>
        </w:rPr>
        <w:t>attended by the Faculty members</w:t>
      </w:r>
      <w:r w:rsidRPr="00271CD0">
        <w:rPr>
          <w:rFonts w:ascii="Times New Roman" w:hAnsi="Times New Roman"/>
          <w:b/>
          <w:bCs/>
        </w:rPr>
        <w:t>:</w:t>
      </w:r>
    </w:p>
    <w:tbl>
      <w:tblPr>
        <w:tblW w:w="12588" w:type="dxa"/>
        <w:tblInd w:w="250" w:type="dxa"/>
        <w:tblLook w:val="04A0"/>
      </w:tblPr>
      <w:tblGrid>
        <w:gridCol w:w="735"/>
        <w:gridCol w:w="2809"/>
        <w:gridCol w:w="4040"/>
        <w:gridCol w:w="2205"/>
        <w:gridCol w:w="1486"/>
        <w:gridCol w:w="1313"/>
      </w:tblGrid>
      <w:tr w:rsidR="002E577C" w:rsidRPr="005C3128" w:rsidTr="00590F82">
        <w:trPr>
          <w:trHeight w:val="31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S.No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Faculty Name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FDP/</w:t>
            </w:r>
            <w:r w:rsidRPr="005C3128">
              <w:rPr>
                <w:rFonts w:ascii="Times New Roman" w:eastAsia="Times New Roman" w:hAnsi="Times New Roman"/>
                <w:b/>
                <w:bCs/>
                <w:strike/>
                <w:color w:val="000000"/>
                <w:lang w:val="en-GB" w:eastAsia="en-GB"/>
              </w:rPr>
              <w:t>Workshop</w:t>
            </w:r>
            <w:r w:rsidRPr="005C3128">
              <w:rPr>
                <w:rFonts w:ascii="Times New Roman" w:eastAsia="Times New Roman" w:hAnsi="Times New Roman"/>
                <w:bCs/>
                <w:strike/>
                <w:color w:val="000000"/>
                <w:lang w:val="en-GB" w:eastAsia="en-GB"/>
              </w:rPr>
              <w:t>/Seminar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Organized by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Duration/Months</w:t>
            </w:r>
          </w:p>
        </w:tc>
      </w:tr>
      <w:tr w:rsidR="002E577C" w:rsidRPr="005C3128" w:rsidTr="00590F82">
        <w:trPr>
          <w:trHeight w:val="35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</w:tr>
      <w:tr w:rsidR="002E577C" w:rsidRPr="005C3128" w:rsidTr="00590F82">
        <w:trPr>
          <w:trHeight w:val="98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2E577C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CC53BF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color w:val="000000"/>
                <w:szCs w:val="24"/>
              </w:rPr>
              <w:t>Dr.R.Anitha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CC53BF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hAnsi="Times New Roman"/>
                <w:color w:val="000000"/>
                <w:szCs w:val="24"/>
              </w:rPr>
              <w:t>Cryptography and Network security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CC53BF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hAnsi="Times New Roman"/>
                <w:color w:val="000000"/>
                <w:szCs w:val="24"/>
              </w:rPr>
              <w:t xml:space="preserve">Department of Computer Science and Engineering, CEG- Campus, Anna </w:t>
            </w:r>
            <w:r w:rsidRPr="005C3128">
              <w:rPr>
                <w:rFonts w:ascii="Times New Roman" w:hAnsi="Times New Roman"/>
                <w:color w:val="000000"/>
                <w:szCs w:val="24"/>
              </w:rPr>
              <w:lastRenderedPageBreak/>
              <w:t>University, Chennai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77C" w:rsidRPr="005C3128" w:rsidRDefault="00CC53BF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hAnsi="Times New Roman"/>
                <w:color w:val="000000"/>
                <w:szCs w:val="24"/>
              </w:rPr>
              <w:lastRenderedPageBreak/>
              <w:t>May 25, 2015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7C" w:rsidRPr="005C3128" w:rsidRDefault="00CC53BF" w:rsidP="005C3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hAnsi="Times New Roman"/>
                <w:color w:val="000000"/>
                <w:szCs w:val="24"/>
              </w:rPr>
              <w:t>May 31, 2015</w:t>
            </w:r>
          </w:p>
        </w:tc>
      </w:tr>
    </w:tbl>
    <w:p w:rsidR="00AD056C" w:rsidRPr="00177A28" w:rsidRDefault="00AD056C" w:rsidP="00087A86">
      <w:pPr>
        <w:rPr>
          <w:rFonts w:ascii="Times New Roman" w:hAnsi="Times New Roman"/>
          <w:bCs/>
        </w:rPr>
      </w:pPr>
    </w:p>
    <w:p w:rsidR="00671A5E" w:rsidRPr="00177A28" w:rsidRDefault="00671A5E" w:rsidP="00671A5E">
      <w:pPr>
        <w:spacing w:after="0" w:line="240" w:lineRule="auto"/>
        <w:rPr>
          <w:rFonts w:ascii="Times New Roman" w:hAnsi="Times New Roman"/>
          <w:bCs/>
        </w:rPr>
      </w:pPr>
    </w:p>
    <w:p w:rsidR="00087A86" w:rsidRPr="00177A28" w:rsidRDefault="00087A86" w:rsidP="00671A5E">
      <w:pPr>
        <w:spacing w:after="0" w:line="240" w:lineRule="auto"/>
        <w:rPr>
          <w:rFonts w:ascii="Times New Roman" w:hAnsi="Times New Roman"/>
          <w:b/>
        </w:rPr>
      </w:pPr>
      <w:r w:rsidRPr="00177A28">
        <w:rPr>
          <w:rFonts w:ascii="Times New Roman" w:hAnsi="Times New Roman"/>
          <w:b/>
        </w:rPr>
        <w:t>2)   Departmental research activities:</w:t>
      </w:r>
    </w:p>
    <w:p w:rsidR="00087A86" w:rsidRPr="00271CD0" w:rsidRDefault="00087A86" w:rsidP="00087A86">
      <w:pPr>
        <w:ind w:left="-720" w:firstLine="72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A). Symposium, Conferences, Workshop and Guest lectures Conducted:</w:t>
      </w:r>
    </w:p>
    <w:p w:rsidR="002E577C" w:rsidRPr="00177A28" w:rsidRDefault="002E577C" w:rsidP="00087A86">
      <w:pPr>
        <w:ind w:left="-720" w:firstLine="72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Symposium organized:</w:t>
      </w:r>
    </w:p>
    <w:tbl>
      <w:tblPr>
        <w:tblW w:w="11943" w:type="dxa"/>
        <w:jc w:val="center"/>
        <w:tblInd w:w="93" w:type="dxa"/>
        <w:tblLook w:val="04A0"/>
      </w:tblPr>
      <w:tblGrid>
        <w:gridCol w:w="889"/>
        <w:gridCol w:w="1989"/>
        <w:gridCol w:w="1865"/>
        <w:gridCol w:w="2246"/>
        <w:gridCol w:w="1899"/>
        <w:gridCol w:w="1060"/>
        <w:gridCol w:w="1057"/>
        <w:gridCol w:w="938"/>
      </w:tblGrid>
      <w:tr w:rsidR="00955597" w:rsidRPr="00177A28" w:rsidTr="00D12B37">
        <w:trPr>
          <w:trHeight w:val="348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Sl.No.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the Faculty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Symposium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 / international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Sponsoring Agency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Period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Amount</w:t>
            </w:r>
          </w:p>
        </w:tc>
      </w:tr>
      <w:tr w:rsidR="00955597" w:rsidRPr="00177A28" w:rsidTr="00D12B37">
        <w:trPr>
          <w:trHeight w:val="348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</w:tr>
      <w:tr w:rsidR="00955597" w:rsidRPr="00177A28" w:rsidTr="00D12B37">
        <w:trPr>
          <w:trHeight w:val="331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597" w:rsidRPr="00177A28" w:rsidRDefault="00955597" w:rsidP="009555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597" w:rsidRPr="00177A28" w:rsidRDefault="005569AA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Ms.G.Janaka Sudha, Mr.K.Srinivasan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Interrupt 1</w:t>
            </w:r>
            <w:r w:rsidR="005569AA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597" w:rsidRPr="00177A28" w:rsidRDefault="00955597" w:rsidP="009555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SVCE,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597" w:rsidRPr="00177A28" w:rsidRDefault="00955597" w:rsidP="005569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597" w:rsidRPr="00177A28" w:rsidRDefault="00955597" w:rsidP="009555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597" w:rsidRPr="00177A28" w:rsidRDefault="00955597" w:rsidP="009555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</w:tr>
    </w:tbl>
    <w:p w:rsidR="00955597" w:rsidRPr="00177A28" w:rsidRDefault="00955597" w:rsidP="00087A86">
      <w:pPr>
        <w:ind w:left="-720" w:firstLine="720"/>
        <w:rPr>
          <w:rFonts w:ascii="Times New Roman" w:hAnsi="Times New Roman"/>
          <w:bCs/>
        </w:rPr>
      </w:pPr>
    </w:p>
    <w:p w:rsidR="002E577C" w:rsidRPr="00177A28" w:rsidRDefault="0065674B" w:rsidP="00087A86">
      <w:pPr>
        <w:ind w:left="-720" w:firstLine="72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Workshop organized</w:t>
      </w:r>
    </w:p>
    <w:tbl>
      <w:tblPr>
        <w:tblW w:w="11956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2222"/>
        <w:gridCol w:w="1888"/>
        <w:gridCol w:w="1766"/>
        <w:gridCol w:w="1530"/>
        <w:gridCol w:w="1278"/>
        <w:gridCol w:w="1219"/>
        <w:gridCol w:w="938"/>
      </w:tblGrid>
      <w:tr w:rsidR="002E577C" w:rsidRPr="00177A28" w:rsidTr="00ED0C04">
        <w:trPr>
          <w:trHeight w:val="396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2E577C" w:rsidRPr="00177A28" w:rsidRDefault="002E577C" w:rsidP="00D12B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Sl.No.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the Faculty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workshop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 / international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Sponsoring Agency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Period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bottom"/>
            <w:hideMark/>
          </w:tcPr>
          <w:p w:rsidR="002E577C" w:rsidRPr="00177A28" w:rsidRDefault="002E577C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Amount</w:t>
            </w:r>
          </w:p>
        </w:tc>
      </w:tr>
      <w:tr w:rsidR="00D12B37" w:rsidRPr="00177A28" w:rsidTr="00ED0C04">
        <w:trPr>
          <w:trHeight w:val="396"/>
          <w:jc w:val="center"/>
        </w:trPr>
        <w:tc>
          <w:tcPr>
            <w:tcW w:w="1115" w:type="dxa"/>
            <w:vMerge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22" w:type="dxa"/>
            <w:vMerge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  <w:tc>
          <w:tcPr>
            <w:tcW w:w="938" w:type="dxa"/>
            <w:vMerge/>
            <w:vAlign w:val="center"/>
            <w:hideMark/>
          </w:tcPr>
          <w:p w:rsidR="002E577C" w:rsidRPr="00177A28" w:rsidRDefault="002E577C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</w:tr>
      <w:tr w:rsidR="00D12B37" w:rsidRPr="00177A28" w:rsidTr="00ED0C04">
        <w:trPr>
          <w:trHeight w:val="396"/>
          <w:jc w:val="center"/>
        </w:trPr>
        <w:tc>
          <w:tcPr>
            <w:tcW w:w="1115" w:type="dxa"/>
            <w:shd w:val="clear" w:color="auto" w:fill="auto"/>
            <w:vAlign w:val="bottom"/>
            <w:hideMark/>
          </w:tcPr>
          <w:p w:rsidR="002E577C" w:rsidRPr="00ED0C04" w:rsidRDefault="002E577C" w:rsidP="00ED0C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:rsidR="002E577C" w:rsidRPr="00177A28" w:rsidRDefault="00BF0E89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BA105B">
              <w:rPr>
                <w:szCs w:val="24"/>
              </w:rPr>
              <w:t>Mr.N.M.Balamurugan, Mr.K.Kumanan</w:t>
            </w:r>
          </w:p>
        </w:tc>
        <w:tc>
          <w:tcPr>
            <w:tcW w:w="1888" w:type="dxa"/>
            <w:shd w:val="clear" w:color="auto" w:fill="auto"/>
            <w:vAlign w:val="bottom"/>
            <w:hideMark/>
          </w:tcPr>
          <w:p w:rsidR="002E577C" w:rsidRPr="00177A28" w:rsidRDefault="00F3427B" w:rsidP="00BF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W</w:t>
            </w:r>
            <w:r w:rsidR="002E577C"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 xml:space="preserve">orkshop on </w:t>
            </w: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‘</w:t>
            </w:r>
            <w:r w:rsidR="00BF0E89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Python</w:t>
            </w: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’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2E577C" w:rsidRPr="00177A28" w:rsidRDefault="002E577C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E577C" w:rsidRPr="00177A28" w:rsidRDefault="002E577C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SVCE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2E577C" w:rsidRPr="00177A28" w:rsidRDefault="00BF0E89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BA105B">
              <w:rPr>
                <w:szCs w:val="24"/>
              </w:rPr>
              <w:t>25/09/2015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2E577C" w:rsidRPr="00177A28" w:rsidRDefault="00BF0E89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26</w:t>
            </w:r>
            <w:r w:rsidRPr="00BF0E89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/09/2015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2E577C" w:rsidRPr="00177A28" w:rsidRDefault="002E577C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</w:tr>
      <w:tr w:rsidR="00ED0C04" w:rsidRPr="00177A28" w:rsidTr="00ED0C04">
        <w:trPr>
          <w:trHeight w:val="396"/>
          <w:jc w:val="center"/>
        </w:trPr>
        <w:tc>
          <w:tcPr>
            <w:tcW w:w="1115" w:type="dxa"/>
            <w:shd w:val="clear" w:color="auto" w:fill="auto"/>
            <w:vAlign w:val="bottom"/>
          </w:tcPr>
          <w:p w:rsidR="00ED0C04" w:rsidRPr="00ED0C04" w:rsidRDefault="00ED0C04" w:rsidP="00ED0C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22" w:type="dxa"/>
            <w:shd w:val="clear" w:color="auto" w:fill="auto"/>
            <w:vAlign w:val="bottom"/>
          </w:tcPr>
          <w:p w:rsidR="00ED0C04" w:rsidRPr="00BA105B" w:rsidRDefault="00ED0C04" w:rsidP="00F3427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Mr.K.Srinivasan</w:t>
            </w:r>
          </w:p>
        </w:tc>
        <w:tc>
          <w:tcPr>
            <w:tcW w:w="1888" w:type="dxa"/>
            <w:shd w:val="clear" w:color="auto" w:fill="auto"/>
            <w:vAlign w:val="bottom"/>
          </w:tcPr>
          <w:p w:rsidR="00ED0C04" w:rsidRPr="00177A28" w:rsidRDefault="00ED0C04" w:rsidP="00BF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ED0C04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Roadmap to Next Generation Digital World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ED0C04" w:rsidRPr="00177A28" w:rsidRDefault="00ED0C04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0C04" w:rsidRPr="00177A28" w:rsidRDefault="00ED0C04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SVCE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ED0C04" w:rsidRPr="00BA105B" w:rsidRDefault="00ED0C04" w:rsidP="00F3427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01/08/2015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ED0C04" w:rsidRDefault="00ED0C04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01/08/2015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ED0C04" w:rsidRPr="00177A28" w:rsidRDefault="00ED0C04" w:rsidP="00F3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</w:tr>
    </w:tbl>
    <w:p w:rsidR="002E577C" w:rsidRPr="00177A28" w:rsidRDefault="002E577C" w:rsidP="00087A86">
      <w:pPr>
        <w:ind w:left="-720" w:firstLine="720"/>
        <w:rPr>
          <w:rFonts w:ascii="Times New Roman" w:hAnsi="Times New Roman"/>
          <w:bCs/>
        </w:rPr>
      </w:pPr>
    </w:p>
    <w:p w:rsidR="0065674B" w:rsidRDefault="00CA29ED" w:rsidP="005C3128">
      <w:pPr>
        <w:spacing w:after="0"/>
        <w:ind w:left="-720"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Guest Lecture</w:t>
      </w:r>
      <w:r w:rsidR="0065674B" w:rsidRPr="00177A28">
        <w:rPr>
          <w:rFonts w:ascii="Times New Roman" w:hAnsi="Times New Roman"/>
          <w:bCs/>
        </w:rPr>
        <w:t xml:space="preserve"> organized</w:t>
      </w:r>
    </w:p>
    <w:p w:rsidR="00CA29ED" w:rsidRPr="00CA29ED" w:rsidRDefault="00CA29ED" w:rsidP="005C3128">
      <w:pPr>
        <w:numPr>
          <w:ilvl w:val="0"/>
          <w:numId w:val="18"/>
        </w:numPr>
        <w:spacing w:after="0"/>
        <w:rPr>
          <w:rFonts w:ascii="Times New Roman" w:hAnsi="Times New Roman"/>
          <w:bCs/>
        </w:rPr>
      </w:pPr>
      <w:r w:rsidRPr="00CA29ED">
        <w:rPr>
          <w:rFonts w:ascii="Times New Roman" w:hAnsi="Times New Roman"/>
          <w:bCs/>
        </w:rPr>
        <w:t>The department of Computer Science has organized a Guest lecture on the topic “Workshop on Cloud Computing and Windows Application”.The lecture was given by Mr. Abdul Rashid Feroz Khan, Senior evangelist, Microsoft Partners Chennai, 20/07/2015.</w:t>
      </w:r>
    </w:p>
    <w:p w:rsidR="00CA29ED" w:rsidRPr="00CA29ED" w:rsidRDefault="00CA29ED" w:rsidP="005C3128">
      <w:pPr>
        <w:numPr>
          <w:ilvl w:val="0"/>
          <w:numId w:val="18"/>
        </w:numPr>
        <w:spacing w:after="0"/>
        <w:rPr>
          <w:rFonts w:ascii="Times New Roman" w:hAnsi="Times New Roman"/>
          <w:bCs/>
        </w:rPr>
      </w:pPr>
      <w:r w:rsidRPr="00CA29ED">
        <w:rPr>
          <w:rFonts w:ascii="Times New Roman" w:hAnsi="Times New Roman"/>
          <w:bCs/>
        </w:rPr>
        <w:lastRenderedPageBreak/>
        <w:t xml:space="preserve">Department of Computer science has organized a guest lecture on “Workshop on Cloud computing like virtual machines” on 21/07/2015 by Mr. Abdul Rashid Feroz Khan, Senior evangelist, Microsoft Partners Chennai </w:t>
      </w:r>
    </w:p>
    <w:p w:rsidR="00CA29ED" w:rsidRPr="00CA29ED" w:rsidRDefault="00CA29ED" w:rsidP="005C3128">
      <w:pPr>
        <w:numPr>
          <w:ilvl w:val="0"/>
          <w:numId w:val="18"/>
        </w:numPr>
        <w:tabs>
          <w:tab w:val="left" w:pos="425"/>
        </w:tabs>
        <w:spacing w:after="0"/>
        <w:rPr>
          <w:rFonts w:ascii="Times New Roman" w:hAnsi="Times New Roman"/>
          <w:bCs/>
        </w:rPr>
      </w:pPr>
      <w:r w:rsidRPr="00CA29ED">
        <w:rPr>
          <w:rFonts w:ascii="Times New Roman" w:hAnsi="Times New Roman"/>
          <w:bCs/>
        </w:rPr>
        <w:t>Department of Computer science has organized a guest lecture on “Workshop on Hackathon” on 21/08/2015 by Mr.Krishna Murari, CEO &amp; Founder, Peach Studios Chennai.</w:t>
      </w:r>
    </w:p>
    <w:p w:rsidR="00CA29ED" w:rsidRPr="00CA29ED" w:rsidRDefault="005C3128" w:rsidP="005C3128">
      <w:pPr>
        <w:numPr>
          <w:ilvl w:val="0"/>
          <w:numId w:val="18"/>
        </w:numPr>
        <w:tabs>
          <w:tab w:val="left" w:pos="425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CA29ED" w:rsidRPr="00CA29ED">
        <w:rPr>
          <w:rFonts w:ascii="Times New Roman" w:hAnsi="Times New Roman"/>
          <w:bCs/>
        </w:rPr>
        <w:t>epartment of Computer science has organized a guest lecture on “Workshop on Azure cloud” on 25/08/2015 by Mr. Arun Kumar , Evangelist, Microsoft Partners Chennai</w:t>
      </w:r>
    </w:p>
    <w:p w:rsidR="002E577C" w:rsidRPr="00177A28" w:rsidRDefault="002E577C" w:rsidP="005C3128">
      <w:pPr>
        <w:spacing w:after="0"/>
        <w:ind w:left="-720" w:firstLine="720"/>
        <w:rPr>
          <w:rFonts w:ascii="Times New Roman" w:hAnsi="Times New Roman"/>
          <w:bCs/>
        </w:rPr>
      </w:pPr>
    </w:p>
    <w:p w:rsidR="00087A86" w:rsidRPr="00271CD0" w:rsidRDefault="00087A86" w:rsidP="005C3128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B). Ongoing funded projects in the in the Department:</w:t>
      </w:r>
      <w:r w:rsidR="0054321B" w:rsidRPr="00271CD0">
        <w:rPr>
          <w:rFonts w:ascii="Times New Roman" w:hAnsi="Times New Roman"/>
          <w:b/>
          <w:bCs/>
        </w:rPr>
        <w:t xml:space="preserve"> NIL</w:t>
      </w:r>
    </w:p>
    <w:p w:rsidR="00087A86" w:rsidRDefault="00087A86" w:rsidP="00087A86">
      <w:pPr>
        <w:ind w:left="-18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    C). Projects submitted to Funding Agencies by the Department: </w:t>
      </w:r>
      <w:r w:rsidR="00CA29ED">
        <w:rPr>
          <w:rFonts w:ascii="Times New Roman" w:hAnsi="Times New Roman"/>
          <w:b/>
          <w:bCs/>
        </w:rPr>
        <w:t>1</w:t>
      </w:r>
    </w:p>
    <w:p w:rsidR="00CA29ED" w:rsidRPr="000F28EA" w:rsidRDefault="00CA29ED" w:rsidP="00CA29ED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0F28EA">
        <w:rPr>
          <w:rFonts w:ascii="Times New Roman" w:hAnsi="Times New Roman"/>
          <w:bCs/>
        </w:rPr>
        <w:t>Dr.R.Anitha,Associate Professor, Department of Computer Science and Engineering, proposal is under review by TNSCST DOTE Campus, Chennai. Titled: Enabling Efficient Data Retrieval In Cloud Using Combined Searchable Homomorphic Encryption Mechanism. (Accepted December 2015)</w:t>
      </w:r>
    </w:p>
    <w:p w:rsidR="00590F82" w:rsidRDefault="00087A86" w:rsidP="00590F82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3)  Student Research Activities: </w:t>
      </w:r>
    </w:p>
    <w:p w:rsidR="009822DA" w:rsidRDefault="00087A86" w:rsidP="00590F82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A). List of projects carried out by the students in the department as in house and Industrial project: </w:t>
      </w:r>
      <w:r w:rsidR="00D12B37" w:rsidRPr="00271CD0">
        <w:rPr>
          <w:rFonts w:ascii="Times New Roman" w:hAnsi="Times New Roman"/>
          <w:b/>
          <w:bCs/>
        </w:rPr>
        <w:t xml:space="preserve"> </w:t>
      </w:r>
      <w:r w:rsidR="00590F82">
        <w:rPr>
          <w:rFonts w:ascii="Times New Roman" w:hAnsi="Times New Roman"/>
          <w:b/>
          <w:bCs/>
        </w:rPr>
        <w:t>NIL</w:t>
      </w:r>
    </w:p>
    <w:p w:rsidR="00087A86" w:rsidRPr="00271CD0" w:rsidRDefault="00087A86" w:rsidP="00590F82">
      <w:pPr>
        <w:spacing w:after="0" w:line="24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B). Research Publications by students in National and International Journal:</w:t>
      </w:r>
      <w:r w:rsidR="003E217C">
        <w:rPr>
          <w:rFonts w:ascii="Times New Roman" w:hAnsi="Times New Roman"/>
          <w:b/>
          <w:bCs/>
        </w:rPr>
        <w:t xml:space="preserve"> NIL</w:t>
      </w:r>
    </w:p>
    <w:p w:rsidR="00087A86" w:rsidRPr="00271CD0" w:rsidRDefault="00087A86" w:rsidP="00590F82">
      <w:pPr>
        <w:spacing w:after="0" w:line="36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C). Research Presentations by students in National and International Conferences/ symposiums/ workshops: </w:t>
      </w:r>
    </w:p>
    <w:p w:rsidR="00340372" w:rsidRPr="003E217C" w:rsidRDefault="003E217C" w:rsidP="009822DA">
      <w:pPr>
        <w:spacing w:after="0" w:line="240" w:lineRule="auto"/>
        <w:rPr>
          <w:rFonts w:ascii="Times New Roman" w:hAnsi="Times New Roman"/>
          <w:b/>
          <w:bCs/>
          <w:lang w:val="en-GB"/>
        </w:rPr>
      </w:pPr>
      <w:r w:rsidRPr="003E217C">
        <w:rPr>
          <w:rFonts w:ascii="Times New Roman" w:hAnsi="Times New Roman"/>
          <w:b/>
          <w:bCs/>
          <w:lang w:val="en-GB"/>
        </w:rPr>
        <w:t>Symposium</w:t>
      </w:r>
    </w:p>
    <w:p w:rsidR="003E217C" w:rsidRPr="00590F82" w:rsidRDefault="003E217C" w:rsidP="003E217C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</w:rPr>
      </w:pPr>
      <w:r w:rsidRPr="00590F82">
        <w:rPr>
          <w:rFonts w:ascii="Times New Roman" w:hAnsi="Times New Roman"/>
          <w:bCs/>
        </w:rPr>
        <w:t>Third year CSE students S.Gowtham, R.Sangeeth Kumar has secured the Third Prize in paper presentation titled “Smart Mobile application for pollution monitoring system-mobile computing”, in symposium Rendezvous 2K15 organized by R.M.D Engineering College.</w:t>
      </w:r>
    </w:p>
    <w:p w:rsidR="00271CD0" w:rsidRPr="00590F82" w:rsidRDefault="00271CD0" w:rsidP="009822DA">
      <w:pPr>
        <w:spacing w:after="0" w:line="240" w:lineRule="auto"/>
        <w:rPr>
          <w:rFonts w:ascii="Times New Roman" w:hAnsi="Times New Roman"/>
          <w:b/>
          <w:bCs/>
        </w:rPr>
      </w:pPr>
      <w:r w:rsidRPr="00590F82">
        <w:rPr>
          <w:rFonts w:ascii="Times New Roman" w:hAnsi="Times New Roman"/>
          <w:b/>
          <w:bCs/>
        </w:rPr>
        <w:t>D) National and International Conferences/ symposiums/ workshops attended by the students:  NIL</w:t>
      </w:r>
    </w:p>
    <w:p w:rsidR="00087A86" w:rsidRPr="00271CD0" w:rsidRDefault="00087A86" w:rsidP="009822DA">
      <w:pPr>
        <w:spacing w:after="0" w:line="24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4) Sponsorship details of faculty and students: </w:t>
      </w:r>
    </w:p>
    <w:p w:rsidR="00087A86" w:rsidRPr="00177A28" w:rsidRDefault="00087A86" w:rsidP="009822DA">
      <w:pPr>
        <w:spacing w:after="0" w:line="240" w:lineRule="auto"/>
        <w:ind w:left="-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</w:t>
      </w:r>
      <w:r w:rsidRPr="00177A28">
        <w:rPr>
          <w:rFonts w:ascii="Times New Roman" w:hAnsi="Times New Roman"/>
          <w:bCs/>
        </w:rPr>
        <w:tab/>
        <w:t xml:space="preserve">I)  Sponsorship for faculty members: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Pr="00177A28" w:rsidRDefault="00087A86" w:rsidP="009822DA">
      <w:pPr>
        <w:spacing w:after="0" w:line="240" w:lineRule="auto"/>
        <w:ind w:left="-360" w:firstLine="36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A) Faculty sponsored for presentation in 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B) Faculty sponsored for presentation in International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087A86" w:rsidRPr="00177A28" w:rsidRDefault="00087A86" w:rsidP="009822DA">
      <w:pPr>
        <w:spacing w:after="0" w:line="240" w:lineRule="auto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C) Faculty sponsored for attending 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340372" w:rsidRDefault="00340372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II) Sponsorship for Students: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A). Students sponsored for presentation in 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B). Students sponsored for presentation in International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Pr="00590F82" w:rsidRDefault="00087A86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  <w:r w:rsidRPr="00177A28">
        <w:rPr>
          <w:rFonts w:ascii="Times New Roman" w:hAnsi="Times New Roman"/>
          <w:bCs/>
        </w:rPr>
        <w:t xml:space="preserve">C). Students sponsored for attending 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sectPr w:rsidR="00087A86" w:rsidRPr="00590F82" w:rsidSect="00D46D5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9E" w:rsidRDefault="00B5119E">
      <w:pPr>
        <w:spacing w:after="0" w:line="240" w:lineRule="auto"/>
      </w:pPr>
      <w:r>
        <w:separator/>
      </w:r>
    </w:p>
  </w:endnote>
  <w:endnote w:type="continuationSeparator" w:id="1">
    <w:p w:rsidR="00B5119E" w:rsidRDefault="00B5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6B" w:rsidRDefault="000E4CD0">
    <w:pPr>
      <w:pStyle w:val="Footer"/>
      <w:jc w:val="right"/>
    </w:pPr>
    <w:fldSimple w:instr=" PAGE   \* MERGEFORMAT ">
      <w:r w:rsidR="00EE2FD9" w:rsidRPr="00EE2FD9">
        <w:rPr>
          <w:noProof/>
          <w:lang w:val="en-GB" w:eastAsia="en-GB"/>
        </w:rPr>
        <w:t>5</w:t>
      </w:r>
    </w:fldSimple>
  </w:p>
  <w:p w:rsidR="00E2286B" w:rsidRDefault="00E22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9E" w:rsidRDefault="00B5119E">
      <w:pPr>
        <w:spacing w:after="0" w:line="240" w:lineRule="auto"/>
      </w:pPr>
      <w:r>
        <w:separator/>
      </w:r>
    </w:p>
  </w:footnote>
  <w:footnote w:type="continuationSeparator" w:id="1">
    <w:p w:rsidR="00B5119E" w:rsidRDefault="00B5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6B" w:rsidRDefault="00E2286B">
    <w:pPr>
      <w:pStyle w:val="Header"/>
      <w:jc w:val="center"/>
      <w:rPr>
        <w:b/>
        <w:sz w:val="24"/>
      </w:rPr>
    </w:pPr>
    <w:r>
      <w:rPr>
        <w:b/>
        <w:sz w:val="24"/>
      </w:rPr>
      <w:t>Research details of Departments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E574D"/>
    <w:multiLevelType w:val="hybridMultilevel"/>
    <w:tmpl w:val="D4706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311E1"/>
    <w:multiLevelType w:val="hybridMultilevel"/>
    <w:tmpl w:val="AE64D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75D7"/>
    <w:multiLevelType w:val="hybridMultilevel"/>
    <w:tmpl w:val="1FAA0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B2F13"/>
    <w:multiLevelType w:val="hybridMultilevel"/>
    <w:tmpl w:val="D22C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C129B"/>
    <w:multiLevelType w:val="hybridMultilevel"/>
    <w:tmpl w:val="08F85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E6FA4"/>
    <w:multiLevelType w:val="hybridMultilevel"/>
    <w:tmpl w:val="F988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A433D"/>
    <w:multiLevelType w:val="hybridMultilevel"/>
    <w:tmpl w:val="59FA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46326"/>
    <w:multiLevelType w:val="hybridMultilevel"/>
    <w:tmpl w:val="430E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E13E5"/>
    <w:multiLevelType w:val="hybridMultilevel"/>
    <w:tmpl w:val="F3A6CB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A284C"/>
    <w:multiLevelType w:val="hybridMultilevel"/>
    <w:tmpl w:val="40F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2B407"/>
    <w:multiLevelType w:val="multilevel"/>
    <w:tmpl w:val="54C2B4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2">
    <w:nsid w:val="54C2B571"/>
    <w:multiLevelType w:val="multilevel"/>
    <w:tmpl w:val="54C2B5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3">
    <w:nsid w:val="54C2B65F"/>
    <w:multiLevelType w:val="multilevel"/>
    <w:tmpl w:val="54C2B6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54C2B95B"/>
    <w:multiLevelType w:val="singleLevel"/>
    <w:tmpl w:val="54C2B95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>
    <w:nsid w:val="54C2C0CD"/>
    <w:multiLevelType w:val="singleLevel"/>
    <w:tmpl w:val="54C2C0CD"/>
    <w:lvl w:ilvl="0">
      <w:start w:val="1"/>
      <w:numFmt w:val="decimal"/>
      <w:suff w:val="space"/>
      <w:lvlText w:val="%1."/>
      <w:lvlJc w:val="left"/>
    </w:lvl>
  </w:abstractNum>
  <w:abstractNum w:abstractNumId="16">
    <w:nsid w:val="54C2C12F"/>
    <w:multiLevelType w:val="singleLevel"/>
    <w:tmpl w:val="54C2C12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7">
    <w:nsid w:val="54C2C302"/>
    <w:multiLevelType w:val="singleLevel"/>
    <w:tmpl w:val="54C2C3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>
    <w:nsid w:val="5581EAA4"/>
    <w:multiLevelType w:val="singleLevel"/>
    <w:tmpl w:val="5581EA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>
    <w:nsid w:val="55DA4ABC"/>
    <w:multiLevelType w:val="hybridMultilevel"/>
    <w:tmpl w:val="D6923466"/>
    <w:lvl w:ilvl="0" w:tplc="A386D56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FF7ECA"/>
    <w:multiLevelType w:val="hybridMultilevel"/>
    <w:tmpl w:val="99945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07736"/>
    <w:multiLevelType w:val="hybridMultilevel"/>
    <w:tmpl w:val="40F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A5331"/>
    <w:multiLevelType w:val="hybridMultilevel"/>
    <w:tmpl w:val="44FCE792"/>
    <w:lvl w:ilvl="0" w:tplc="F17E0A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15"/>
  </w:num>
  <w:num w:numId="5">
    <w:abstractNumId w:val="12"/>
  </w:num>
  <w:num w:numId="6">
    <w:abstractNumId w:val="13"/>
    <w:lvlOverride w:ilvl="0">
      <w:startOverride w:val="1"/>
    </w:lvlOverride>
  </w:num>
  <w:num w:numId="7">
    <w:abstractNumId w:val="16"/>
  </w:num>
  <w:num w:numId="8">
    <w:abstractNumId w:val="0"/>
  </w:num>
  <w:num w:numId="9">
    <w:abstractNumId w:val="21"/>
  </w:num>
  <w:num w:numId="10">
    <w:abstractNumId w:val="5"/>
  </w:num>
  <w:num w:numId="11">
    <w:abstractNumId w:val="10"/>
  </w:num>
  <w:num w:numId="12">
    <w:abstractNumId w:val="2"/>
  </w:num>
  <w:num w:numId="13">
    <w:abstractNumId w:val="20"/>
  </w:num>
  <w:num w:numId="14">
    <w:abstractNumId w:val="1"/>
  </w:num>
  <w:num w:numId="15">
    <w:abstractNumId w:val="3"/>
  </w:num>
  <w:num w:numId="16">
    <w:abstractNumId w:val="4"/>
  </w:num>
  <w:num w:numId="17">
    <w:abstractNumId w:val="9"/>
  </w:num>
  <w:num w:numId="18">
    <w:abstractNumId w:val="18"/>
  </w:num>
  <w:num w:numId="19">
    <w:abstractNumId w:val="19"/>
  </w:num>
  <w:num w:numId="20">
    <w:abstractNumId w:val="7"/>
  </w:num>
  <w:num w:numId="21">
    <w:abstractNumId w:val="6"/>
  </w:num>
  <w:num w:numId="22">
    <w:abstractNumId w:val="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87A86"/>
    <w:rsid w:val="000E4CD0"/>
    <w:rsid w:val="000F28EA"/>
    <w:rsid w:val="00172A27"/>
    <w:rsid w:val="00177A28"/>
    <w:rsid w:val="002547E9"/>
    <w:rsid w:val="00271CD0"/>
    <w:rsid w:val="002E577C"/>
    <w:rsid w:val="003121F6"/>
    <w:rsid w:val="00340372"/>
    <w:rsid w:val="003528F0"/>
    <w:rsid w:val="0035518A"/>
    <w:rsid w:val="00357807"/>
    <w:rsid w:val="003E217C"/>
    <w:rsid w:val="0048728E"/>
    <w:rsid w:val="0054321B"/>
    <w:rsid w:val="005569AA"/>
    <w:rsid w:val="0057459F"/>
    <w:rsid w:val="005773F0"/>
    <w:rsid w:val="00590F82"/>
    <w:rsid w:val="005A284D"/>
    <w:rsid w:val="005C3128"/>
    <w:rsid w:val="005D2B27"/>
    <w:rsid w:val="00614481"/>
    <w:rsid w:val="006475F4"/>
    <w:rsid w:val="0065674B"/>
    <w:rsid w:val="00671A5E"/>
    <w:rsid w:val="00681524"/>
    <w:rsid w:val="007F3497"/>
    <w:rsid w:val="008166CF"/>
    <w:rsid w:val="008512C1"/>
    <w:rsid w:val="00853583"/>
    <w:rsid w:val="008659ED"/>
    <w:rsid w:val="0087034C"/>
    <w:rsid w:val="00884587"/>
    <w:rsid w:val="0095549F"/>
    <w:rsid w:val="00955597"/>
    <w:rsid w:val="009822DA"/>
    <w:rsid w:val="00A42414"/>
    <w:rsid w:val="00A47C41"/>
    <w:rsid w:val="00AB0454"/>
    <w:rsid w:val="00AD056C"/>
    <w:rsid w:val="00AF05F6"/>
    <w:rsid w:val="00B05736"/>
    <w:rsid w:val="00B5119E"/>
    <w:rsid w:val="00BA243B"/>
    <w:rsid w:val="00BC07C5"/>
    <w:rsid w:val="00BF0E89"/>
    <w:rsid w:val="00C41035"/>
    <w:rsid w:val="00C740E6"/>
    <w:rsid w:val="00CA29ED"/>
    <w:rsid w:val="00CC53BF"/>
    <w:rsid w:val="00D12B37"/>
    <w:rsid w:val="00D46D5B"/>
    <w:rsid w:val="00D6195A"/>
    <w:rsid w:val="00DA46E3"/>
    <w:rsid w:val="00E2286B"/>
    <w:rsid w:val="00E959F3"/>
    <w:rsid w:val="00ED0C04"/>
    <w:rsid w:val="00EE2FD9"/>
    <w:rsid w:val="00EE7A74"/>
    <w:rsid w:val="00F3427B"/>
    <w:rsid w:val="00F9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5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D46D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D46D5B"/>
    <w:rPr>
      <w:sz w:val="22"/>
      <w:szCs w:val="22"/>
    </w:rPr>
  </w:style>
  <w:style w:type="character" w:customStyle="1" w:styleId="HeaderChar">
    <w:name w:val="Header Char"/>
    <w:link w:val="Header"/>
    <w:uiPriority w:val="99"/>
    <w:rsid w:val="00D46D5B"/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D46D5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D5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D46D5B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D46D5B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46D5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E5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1071</Words>
  <Characters>6106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</vt:lpstr>
    </vt:vector>
  </TitlesOfParts>
  <Company>Microsoft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</dc:title>
  <dc:creator>staff</dc:creator>
  <cp:lastModifiedBy>Revathi</cp:lastModifiedBy>
  <cp:revision>12</cp:revision>
  <dcterms:created xsi:type="dcterms:W3CDTF">2016-01-06T09:03:00Z</dcterms:created>
  <dcterms:modified xsi:type="dcterms:W3CDTF">2016-09-05T13:38:00Z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