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horzAnchor="page" w:tblpX="3781" w:tblpY="565"/>
        <w:tblOverlap w:val="never"/>
        <w:tblW w:w="438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4" w:type="dxa"/>
          <w:left w:w="0" w:type="dxa"/>
          <w:bottom w:w="144" w:type="dxa"/>
          <w:right w:w="0" w:type="dxa"/>
        </w:tblCellMar>
        <w:tblLook w:val="04A0" w:firstRow="1" w:lastRow="0" w:firstColumn="1" w:lastColumn="0" w:noHBand="0" w:noVBand="1"/>
      </w:tblPr>
      <w:tblGrid>
        <w:gridCol w:w="8207"/>
      </w:tblGrid>
      <w:tr w:rsidR="00472CFE" w:rsidTr="00A20A99">
        <w:trPr>
          <w:trHeight w:val="52"/>
        </w:trPr>
        <w:tc>
          <w:tcPr>
            <w:tcW w:w="0" w:type="auto"/>
            <w:shd w:val="clear" w:color="auto" w:fill="BDD6EE" w:themeFill="accent1" w:themeFillTint="66"/>
            <w:tcMar>
              <w:top w:w="0" w:type="dxa"/>
              <w:bottom w:w="0" w:type="dxa"/>
            </w:tcMar>
            <w:vAlign w:val="center"/>
          </w:tcPr>
          <w:p w:rsidR="00472CFE" w:rsidRDefault="00472CFE" w:rsidP="00A20A99">
            <w:pPr>
              <w:pStyle w:val="NoSpacing"/>
              <w:rPr>
                <w:sz w:val="8"/>
                <w:szCs w:val="8"/>
              </w:rPr>
            </w:pPr>
          </w:p>
        </w:tc>
      </w:tr>
      <w:tr w:rsidR="00472CFE" w:rsidTr="00A20A99">
        <w:trPr>
          <w:trHeight w:val="517"/>
        </w:trPr>
        <w:tc>
          <w:tcPr>
            <w:tcW w:w="0" w:type="auto"/>
            <w:shd w:val="clear" w:color="auto" w:fill="5B9BD5" w:themeFill="accent1"/>
            <w:vAlign w:val="center"/>
          </w:tcPr>
          <w:p w:rsidR="00472CFE" w:rsidRPr="007C3E30" w:rsidRDefault="00472CFE" w:rsidP="00472CFE">
            <w:pPr>
              <w:pStyle w:val="NoSpacing"/>
              <w:jc w:val="center"/>
              <w:rPr>
                <w:rFonts w:asciiTheme="majorHAnsi" w:hAnsiTheme="majorHAnsi"/>
                <w:color w:val="FFFFFF" w:themeColor="background1"/>
                <w:sz w:val="48"/>
                <w:szCs w:val="48"/>
              </w:rPr>
            </w:pPr>
            <w:sdt>
              <w:sdtPr>
                <w:rPr>
                  <w:rFonts w:asciiTheme="majorHAnsi" w:hAnsiTheme="majorHAnsi"/>
                  <w:b/>
                  <w:color w:val="FFFFFF"/>
                  <w:sz w:val="36"/>
                  <w:szCs w:val="36"/>
                </w:rPr>
                <w:id w:val="3232653"/>
                <w:placeholder>
                  <w:docPart w:val="4F8F78F0D36A4416B26AA67250DFE33D"/>
                </w:placeholder>
                <w:dataBinding w:prefixMappings="xmlns:ns0='http://schemas.openxmlformats.org/package/2006/metadata/core-properties' xmlns:ns1='http://purl.org/dc/elements/1.1/'" w:xpath="/ns0:coreProperties[1]/ns1:title[1]" w:storeItemID="{6C3C8BC8-F283-45AE-878A-BAB7291924A1}"/>
                <w:text/>
              </w:sdtPr>
              <w:sdtContent>
                <w:r w:rsidRPr="00472CFE">
                  <w:rPr>
                    <w:rFonts w:asciiTheme="majorHAnsi" w:hAnsiTheme="majorHAnsi"/>
                    <w:b/>
                    <w:color w:val="FFFFFF"/>
                    <w:sz w:val="36"/>
                    <w:szCs w:val="36"/>
                  </w:rPr>
                  <w:t xml:space="preserve"> </w:t>
                </w:r>
                <w:r>
                  <w:rPr>
                    <w:rFonts w:asciiTheme="majorHAnsi" w:hAnsiTheme="majorHAnsi"/>
                    <w:b/>
                    <w:color w:val="FFFFFF"/>
                    <w:sz w:val="36"/>
                    <w:szCs w:val="36"/>
                  </w:rPr>
                  <w:t>Dr</w:t>
                </w:r>
                <w:r w:rsidRPr="00472CFE">
                  <w:rPr>
                    <w:rFonts w:asciiTheme="majorHAnsi" w:hAnsiTheme="majorHAnsi"/>
                    <w:b/>
                    <w:color w:val="FFFFFF"/>
                    <w:sz w:val="36"/>
                    <w:szCs w:val="36"/>
                  </w:rPr>
                  <w:t xml:space="preserve">. </w:t>
                </w:r>
                <w:proofErr w:type="spellStart"/>
                <w:r w:rsidRPr="00472CFE">
                  <w:rPr>
                    <w:rFonts w:asciiTheme="majorHAnsi" w:hAnsiTheme="majorHAnsi"/>
                    <w:b/>
                    <w:color w:val="FFFFFF"/>
                    <w:sz w:val="36"/>
                    <w:szCs w:val="36"/>
                  </w:rPr>
                  <w:t>Mu</w:t>
                </w:r>
                <w:r>
                  <w:rPr>
                    <w:rFonts w:asciiTheme="majorHAnsi" w:hAnsiTheme="majorHAnsi"/>
                    <w:b/>
                    <w:color w:val="FFFFFF"/>
                    <w:sz w:val="36"/>
                    <w:szCs w:val="36"/>
                  </w:rPr>
                  <w:t>rugavel</w:t>
                </w:r>
                <w:proofErr w:type="spellEnd"/>
                <w:r>
                  <w:rPr>
                    <w:rFonts w:asciiTheme="majorHAnsi" w:hAnsiTheme="majorHAnsi"/>
                    <w:b/>
                    <w:color w:val="FFFFFF"/>
                    <w:sz w:val="36"/>
                    <w:szCs w:val="36"/>
                  </w:rPr>
                  <w:t xml:space="preserve"> T                                </w:t>
                </w:r>
                <w:r w:rsidRPr="00472CFE">
                  <w:rPr>
                    <w:rFonts w:asciiTheme="majorHAnsi" w:hAnsiTheme="majorHAnsi"/>
                    <w:b/>
                    <w:color w:val="FFFFFF"/>
                    <w:sz w:val="36"/>
                    <w:szCs w:val="36"/>
                  </w:rPr>
                  <w:t xml:space="preserve">   </w:t>
                </w:r>
                <w:r>
                  <w:rPr>
                    <w:rFonts w:asciiTheme="majorHAnsi" w:hAnsiTheme="majorHAnsi"/>
                    <w:b/>
                    <w:color w:val="FFFFFF"/>
                    <w:sz w:val="36"/>
                    <w:szCs w:val="36"/>
                  </w:rPr>
                  <w:t xml:space="preserve">                             Prof &amp; Head</w:t>
                </w:r>
                <w:r w:rsidRPr="00472CFE">
                  <w:rPr>
                    <w:rFonts w:asciiTheme="majorHAnsi" w:hAnsiTheme="majorHAnsi"/>
                    <w:b/>
                    <w:color w:val="FFFFFF"/>
                    <w:sz w:val="36"/>
                    <w:szCs w:val="36"/>
                  </w:rPr>
                  <w:t xml:space="preserve">- </w:t>
                </w:r>
                <w:r>
                  <w:rPr>
                    <w:rFonts w:asciiTheme="majorHAnsi" w:hAnsiTheme="majorHAnsi"/>
                    <w:b/>
                    <w:color w:val="FFFFFF"/>
                    <w:sz w:val="36"/>
                    <w:szCs w:val="36"/>
                  </w:rPr>
                  <w:t xml:space="preserve">Department of HSS               </w:t>
                </w:r>
                <w:proofErr w:type="spellStart"/>
                <w:r>
                  <w:rPr>
                    <w:rFonts w:asciiTheme="majorHAnsi" w:hAnsiTheme="majorHAnsi"/>
                    <w:b/>
                    <w:color w:val="FFFFFF"/>
                    <w:sz w:val="36"/>
                    <w:szCs w:val="36"/>
                  </w:rPr>
                  <w:t>email:</w:t>
                </w:r>
                <w:r w:rsidRPr="00472CFE">
                  <w:rPr>
                    <w:rFonts w:asciiTheme="majorHAnsi" w:hAnsiTheme="majorHAnsi"/>
                    <w:b/>
                    <w:color w:val="FFFFFF"/>
                    <w:sz w:val="36"/>
                    <w:szCs w:val="36"/>
                  </w:rPr>
                  <w:t>h</w:t>
                </w:r>
                <w:r>
                  <w:rPr>
                    <w:rFonts w:asciiTheme="majorHAnsi" w:hAnsiTheme="majorHAnsi"/>
                    <w:b/>
                    <w:color w:val="FFFFFF"/>
                    <w:sz w:val="36"/>
                    <w:szCs w:val="36"/>
                  </w:rPr>
                  <w:t>odhs</w:t>
                </w:r>
                <w:r w:rsidRPr="00472CFE">
                  <w:rPr>
                    <w:rFonts w:asciiTheme="majorHAnsi" w:hAnsiTheme="majorHAnsi"/>
                    <w:b/>
                    <w:color w:val="FFFFFF"/>
                    <w:sz w:val="36"/>
                    <w:szCs w:val="36"/>
                  </w:rPr>
                  <w:t>@svce.ac.in</w:t>
                </w:r>
                <w:proofErr w:type="spellEnd"/>
                <w:r w:rsidRPr="00472CFE">
                  <w:rPr>
                    <w:rFonts w:asciiTheme="majorHAnsi" w:hAnsiTheme="majorHAnsi"/>
                    <w:b/>
                    <w:color w:val="FFFFFF"/>
                    <w:sz w:val="36"/>
                    <w:szCs w:val="36"/>
                  </w:rPr>
                  <w:t>; m</w:t>
                </w:r>
                <w:r>
                  <w:rPr>
                    <w:rFonts w:asciiTheme="majorHAnsi" w:hAnsiTheme="majorHAnsi"/>
                    <w:b/>
                    <w:color w:val="FFFFFF"/>
                    <w:sz w:val="36"/>
                    <w:szCs w:val="36"/>
                  </w:rPr>
                  <w:t>cwhale</w:t>
                </w:r>
                <w:r w:rsidRPr="00472CFE">
                  <w:rPr>
                    <w:rFonts w:asciiTheme="majorHAnsi" w:hAnsiTheme="majorHAnsi"/>
                    <w:b/>
                    <w:color w:val="FFFFFF"/>
                    <w:sz w:val="36"/>
                    <w:szCs w:val="36"/>
                  </w:rPr>
                  <w:t xml:space="preserve">@svce.ac.in </w:t>
                </w:r>
                <w:r>
                  <w:rPr>
                    <w:rFonts w:asciiTheme="majorHAnsi" w:hAnsiTheme="majorHAnsi"/>
                    <w:b/>
                    <w:color w:val="FFFFFF"/>
                    <w:sz w:val="36"/>
                    <w:szCs w:val="36"/>
                  </w:rPr>
                  <w:t xml:space="preserve">               </w:t>
                </w:r>
                <w:r w:rsidRPr="00472CFE">
                  <w:rPr>
                    <w:rFonts w:asciiTheme="majorHAnsi" w:hAnsiTheme="majorHAnsi"/>
                    <w:b/>
                    <w:color w:val="FFFFFF"/>
                    <w:sz w:val="36"/>
                    <w:szCs w:val="36"/>
                  </w:rPr>
                  <w:t>Phone: 9</w:t>
                </w:r>
                <w:r>
                  <w:rPr>
                    <w:rFonts w:asciiTheme="majorHAnsi" w:hAnsiTheme="majorHAnsi"/>
                    <w:b/>
                    <w:color w:val="FFFFFF"/>
                    <w:sz w:val="36"/>
                    <w:szCs w:val="36"/>
                  </w:rPr>
                  <w:t>884822393</w:t>
                </w:r>
                <w:r w:rsidRPr="00472CFE">
                  <w:rPr>
                    <w:rFonts w:asciiTheme="majorHAnsi" w:hAnsiTheme="majorHAnsi"/>
                    <w:b/>
                    <w:color w:val="FFFFFF"/>
                    <w:sz w:val="36"/>
                    <w:szCs w:val="36"/>
                  </w:rPr>
                  <w:t xml:space="preserve"> Ext. </w:t>
                </w:r>
                <w:r>
                  <w:rPr>
                    <w:rFonts w:asciiTheme="majorHAnsi" w:hAnsiTheme="majorHAnsi"/>
                    <w:b/>
                    <w:color w:val="FFFFFF"/>
                    <w:sz w:val="36"/>
                    <w:szCs w:val="36"/>
                  </w:rPr>
                  <w:t>150</w:t>
                </w:r>
                <w:r w:rsidRPr="00472CFE">
                  <w:rPr>
                    <w:rFonts w:asciiTheme="majorHAnsi" w:hAnsiTheme="majorHAnsi"/>
                    <w:b/>
                    <w:color w:val="FFFFFF"/>
                    <w:sz w:val="36"/>
                    <w:szCs w:val="36"/>
                  </w:rPr>
                  <w:t xml:space="preserve"> </w:t>
                </w:r>
              </w:sdtContent>
            </w:sdt>
          </w:p>
        </w:tc>
      </w:tr>
      <w:tr w:rsidR="00472CFE" w:rsidTr="00A20A99">
        <w:trPr>
          <w:trHeight w:val="52"/>
        </w:trPr>
        <w:tc>
          <w:tcPr>
            <w:tcW w:w="0" w:type="auto"/>
            <w:shd w:val="clear" w:color="auto" w:fill="4472C4" w:themeFill="accent5"/>
            <w:tcMar>
              <w:top w:w="0" w:type="dxa"/>
              <w:bottom w:w="0" w:type="dxa"/>
            </w:tcMar>
            <w:vAlign w:val="center"/>
          </w:tcPr>
          <w:p w:rsidR="00472CFE" w:rsidRDefault="00472CFE" w:rsidP="00A20A99">
            <w:pPr>
              <w:pStyle w:val="NoSpacing"/>
              <w:rPr>
                <w:sz w:val="8"/>
                <w:szCs w:val="8"/>
              </w:rPr>
            </w:pPr>
          </w:p>
        </w:tc>
      </w:tr>
      <w:tr w:rsidR="00472CFE" w:rsidTr="00A20A99">
        <w:trPr>
          <w:trHeight w:val="258"/>
        </w:trPr>
        <w:tc>
          <w:tcPr>
            <w:tcW w:w="0" w:type="auto"/>
            <w:vAlign w:val="bottom"/>
          </w:tcPr>
          <w:p w:rsidR="00472CFE" w:rsidRPr="003A7574" w:rsidRDefault="00472CFE" w:rsidP="00A20A99">
            <w:pPr>
              <w:pStyle w:val="NoSpacing"/>
              <w:rPr>
                <w:rFonts w:asciiTheme="majorHAnsi" w:hAnsiTheme="majorHAnsi"/>
                <w:b/>
                <w:sz w:val="36"/>
                <w:szCs w:val="36"/>
              </w:rPr>
            </w:pPr>
          </w:p>
        </w:tc>
      </w:tr>
    </w:tbl>
    <w:p w:rsidR="002F1D28" w:rsidRDefault="002F1D28">
      <w:r w:rsidRPr="002F1D28">
        <w:rPr>
          <w:noProof/>
        </w:rPr>
        <w:drawing>
          <wp:anchor distT="0" distB="0" distL="114300" distR="114300" simplePos="0" relativeHeight="251658240" behindDoc="1" locked="0" layoutInCell="1" allowOverlap="1">
            <wp:simplePos x="0" y="0"/>
            <wp:positionH relativeFrom="column">
              <wp:posOffset>-314325</wp:posOffset>
            </wp:positionH>
            <wp:positionV relativeFrom="paragraph">
              <wp:posOffset>0</wp:posOffset>
            </wp:positionV>
            <wp:extent cx="1905000" cy="2400300"/>
            <wp:effectExtent l="0" t="0" r="0" b="0"/>
            <wp:wrapTight wrapText="bothSides">
              <wp:wrapPolygon edited="0">
                <wp:start x="0" y="0"/>
                <wp:lineTo x="0" y="21429"/>
                <wp:lineTo x="21384" y="21429"/>
                <wp:lineTo x="21384" y="0"/>
                <wp:lineTo x="0" y="0"/>
              </wp:wrapPolygon>
            </wp:wrapTight>
            <wp:docPr id="1" name="Picture 1" descr="C:\Users\ganap\Desktop\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anap\Desktop\untitled.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05000" cy="2400300"/>
                    </a:xfrm>
                    <a:prstGeom prst="rect">
                      <a:avLst/>
                    </a:prstGeom>
                    <a:noFill/>
                    <a:ln>
                      <a:noFill/>
                    </a:ln>
                  </pic:spPr>
                </pic:pic>
              </a:graphicData>
            </a:graphic>
          </wp:anchor>
        </w:drawing>
      </w:r>
    </w:p>
    <w:p w:rsidR="00AE24B2" w:rsidRDefault="00AE24B2">
      <w:pPr>
        <w:rPr>
          <w:color w:val="FF0000"/>
        </w:rPr>
      </w:pPr>
    </w:p>
    <w:p w:rsidR="00AE24B2" w:rsidRPr="001E22F2" w:rsidRDefault="00AE24B2" w:rsidP="00AE24B2">
      <w:pPr>
        <w:rPr>
          <w:sz w:val="28"/>
          <w:szCs w:val="28"/>
        </w:rPr>
      </w:pPr>
    </w:p>
    <w:p w:rsidR="00AE24B2" w:rsidRPr="001E22F2" w:rsidRDefault="00AE24B2" w:rsidP="00AE24B2">
      <w:pPr>
        <w:rPr>
          <w:rFonts w:ascii="Garamond" w:hAnsi="Garamond"/>
          <w:sz w:val="28"/>
          <w:szCs w:val="28"/>
        </w:rPr>
      </w:pPr>
      <w:proofErr w:type="spellStart"/>
      <w:r w:rsidRPr="001E22F2">
        <w:rPr>
          <w:rFonts w:ascii="Garamond" w:hAnsi="Garamond"/>
          <w:sz w:val="28"/>
          <w:szCs w:val="28"/>
        </w:rPr>
        <w:t>Ph.D</w:t>
      </w:r>
      <w:proofErr w:type="spellEnd"/>
      <w:r w:rsidRPr="001E22F2">
        <w:rPr>
          <w:rFonts w:ascii="Garamond" w:hAnsi="Garamond"/>
          <w:sz w:val="28"/>
          <w:szCs w:val="28"/>
        </w:rPr>
        <w:t xml:space="preserve"> in English Language Teaching (Title: Problems of Non-English Medium students in Learning Engineering Subjects in English). </w:t>
      </w:r>
      <w:proofErr w:type="spellStart"/>
      <w:r w:rsidRPr="001E22F2">
        <w:rPr>
          <w:rFonts w:ascii="Garamond" w:hAnsi="Garamond"/>
          <w:sz w:val="28"/>
          <w:szCs w:val="28"/>
        </w:rPr>
        <w:t>Pachaiyappas</w:t>
      </w:r>
      <w:proofErr w:type="spellEnd"/>
      <w:r w:rsidRPr="001E22F2">
        <w:rPr>
          <w:rFonts w:ascii="Garamond" w:hAnsi="Garamond"/>
          <w:sz w:val="28"/>
          <w:szCs w:val="28"/>
        </w:rPr>
        <w:t xml:space="preserve"> College, University of Madras, 2005. </w:t>
      </w:r>
    </w:p>
    <w:p w:rsidR="001E22F2" w:rsidRPr="001E22F2" w:rsidRDefault="001E22F2" w:rsidP="00AE24B2">
      <w:pPr>
        <w:rPr>
          <w:rFonts w:ascii="Garamond" w:hAnsi="Garamond"/>
          <w:sz w:val="28"/>
          <w:szCs w:val="28"/>
        </w:rPr>
      </w:pPr>
      <w:r w:rsidRPr="001E22F2">
        <w:rPr>
          <w:rFonts w:ascii="Garamond" w:hAnsi="Garamond"/>
          <w:sz w:val="28"/>
          <w:szCs w:val="28"/>
        </w:rPr>
        <w:t xml:space="preserve">M Phil – English Literature - </w:t>
      </w:r>
      <w:proofErr w:type="spellStart"/>
      <w:r w:rsidRPr="001E22F2">
        <w:rPr>
          <w:rFonts w:ascii="Garamond" w:hAnsi="Garamond"/>
          <w:sz w:val="28"/>
          <w:szCs w:val="28"/>
        </w:rPr>
        <w:t>Pachaiyappas</w:t>
      </w:r>
      <w:proofErr w:type="spellEnd"/>
      <w:r w:rsidRPr="001E22F2">
        <w:rPr>
          <w:rFonts w:ascii="Garamond" w:hAnsi="Garamond"/>
          <w:sz w:val="28"/>
          <w:szCs w:val="28"/>
        </w:rPr>
        <w:t xml:space="preserve"> College, University of Madras, 1989.</w:t>
      </w:r>
    </w:p>
    <w:p w:rsidR="001E22F2" w:rsidRPr="001E22F2" w:rsidRDefault="001E22F2" w:rsidP="00AE24B2">
      <w:pPr>
        <w:rPr>
          <w:rFonts w:ascii="Garamond" w:hAnsi="Garamond"/>
          <w:sz w:val="28"/>
          <w:szCs w:val="28"/>
        </w:rPr>
      </w:pPr>
      <w:r w:rsidRPr="001E22F2">
        <w:rPr>
          <w:rFonts w:ascii="Garamond" w:hAnsi="Garamond"/>
          <w:sz w:val="28"/>
          <w:szCs w:val="28"/>
        </w:rPr>
        <w:t>Teaching &amp; Research Experience: 27</w:t>
      </w:r>
    </w:p>
    <w:p w:rsidR="001E22F2" w:rsidRPr="005619DE" w:rsidRDefault="005619DE" w:rsidP="005619DE">
      <w:pPr>
        <w:pStyle w:val="Title"/>
        <w:rPr>
          <w:b/>
        </w:rPr>
      </w:pPr>
      <w:r w:rsidRPr="005619DE">
        <w:rPr>
          <w:b/>
        </w:rPr>
        <w:t>RESEARCH INTEREST</w:t>
      </w:r>
      <w:bookmarkStart w:id="0" w:name="_GoBack"/>
      <w:bookmarkEnd w:id="0"/>
    </w:p>
    <w:p w:rsidR="001E22F2" w:rsidRDefault="001E22F2" w:rsidP="00AE24B2">
      <w:pPr>
        <w:rPr>
          <w:rFonts w:ascii="Garamond" w:hAnsi="Garamond"/>
          <w:b/>
          <w:bCs/>
          <w:color w:val="000000"/>
          <w:sz w:val="28"/>
          <w:szCs w:val="28"/>
        </w:rPr>
      </w:pPr>
      <w:r w:rsidRPr="001E22F2">
        <w:rPr>
          <w:rFonts w:ascii="Garamond" w:hAnsi="Garamond"/>
          <w:b/>
          <w:bCs/>
          <w:color w:val="000000"/>
          <w:sz w:val="28"/>
          <w:szCs w:val="28"/>
        </w:rPr>
        <w:t>Area of Interest in English Language Teaching:</w:t>
      </w:r>
      <w:r>
        <w:rPr>
          <w:rFonts w:ascii="Garamond" w:hAnsi="Garamond"/>
          <w:b/>
          <w:bCs/>
          <w:color w:val="000000"/>
          <w:sz w:val="28"/>
          <w:szCs w:val="28"/>
        </w:rPr>
        <w:t xml:space="preserve"> </w:t>
      </w:r>
    </w:p>
    <w:p w:rsidR="00AE24B2" w:rsidRDefault="001E22F2" w:rsidP="001E22F2">
      <w:pPr>
        <w:jc w:val="both"/>
        <w:rPr>
          <w:rStyle w:val="text1"/>
          <w:rFonts w:ascii="Garamond" w:hAnsi="Garamond"/>
          <w:color w:val="auto"/>
          <w:sz w:val="28"/>
          <w:szCs w:val="28"/>
        </w:rPr>
      </w:pPr>
      <w:r w:rsidRPr="001E22F2">
        <w:rPr>
          <w:rFonts w:ascii="Garamond" w:hAnsi="Garamond"/>
          <w:bCs/>
          <w:color w:val="000000"/>
          <w:sz w:val="28"/>
          <w:szCs w:val="28"/>
        </w:rPr>
        <w:t>Teaching English to students from Non-English Medium background</w:t>
      </w:r>
      <w:r w:rsidR="00B92704">
        <w:rPr>
          <w:rFonts w:ascii="Garamond" w:hAnsi="Garamond"/>
          <w:bCs/>
          <w:color w:val="000000"/>
          <w:sz w:val="28"/>
          <w:szCs w:val="28"/>
        </w:rPr>
        <w:t xml:space="preserve"> – </w:t>
      </w:r>
      <w:r w:rsidRPr="001E22F2">
        <w:rPr>
          <w:rStyle w:val="text1"/>
          <w:rFonts w:ascii="Garamond" w:hAnsi="Garamond"/>
          <w:color w:val="auto"/>
          <w:sz w:val="28"/>
          <w:szCs w:val="28"/>
        </w:rPr>
        <w:t>Using</w:t>
      </w:r>
      <w:r w:rsidR="00B92704">
        <w:rPr>
          <w:rStyle w:val="text1"/>
          <w:rFonts w:ascii="Garamond" w:hAnsi="Garamond"/>
          <w:color w:val="auto"/>
          <w:sz w:val="28"/>
          <w:szCs w:val="28"/>
        </w:rPr>
        <w:t xml:space="preserve"> </w:t>
      </w:r>
      <w:r w:rsidRPr="001E22F2">
        <w:rPr>
          <w:rStyle w:val="text1"/>
          <w:rFonts w:ascii="Garamond" w:hAnsi="Garamond"/>
          <w:color w:val="auto"/>
          <w:sz w:val="28"/>
          <w:szCs w:val="28"/>
        </w:rPr>
        <w:t>authentic m</w:t>
      </w:r>
      <w:r w:rsidR="00B92704">
        <w:rPr>
          <w:rStyle w:val="text1"/>
          <w:rFonts w:ascii="Garamond" w:hAnsi="Garamond"/>
          <w:color w:val="auto"/>
          <w:sz w:val="28"/>
          <w:szCs w:val="28"/>
        </w:rPr>
        <w:t xml:space="preserve">aterials for language teaching – </w:t>
      </w:r>
      <w:r w:rsidRPr="001E22F2">
        <w:rPr>
          <w:rStyle w:val="text1"/>
          <w:rFonts w:ascii="Garamond" w:hAnsi="Garamond"/>
          <w:color w:val="auto"/>
          <w:sz w:val="28"/>
          <w:szCs w:val="28"/>
        </w:rPr>
        <w:t>Identifying</w:t>
      </w:r>
      <w:r w:rsidR="00B92704">
        <w:rPr>
          <w:rStyle w:val="text1"/>
          <w:rFonts w:ascii="Garamond" w:hAnsi="Garamond"/>
          <w:color w:val="auto"/>
          <w:sz w:val="28"/>
          <w:szCs w:val="28"/>
        </w:rPr>
        <w:t xml:space="preserve"> </w:t>
      </w:r>
      <w:r w:rsidRPr="001E22F2">
        <w:rPr>
          <w:rStyle w:val="text1"/>
          <w:rFonts w:ascii="Garamond" w:hAnsi="Garamond"/>
          <w:color w:val="auto"/>
          <w:sz w:val="28"/>
          <w:szCs w:val="28"/>
        </w:rPr>
        <w:t>and solvin</w:t>
      </w:r>
      <w:r>
        <w:rPr>
          <w:rStyle w:val="text1"/>
          <w:rFonts w:ascii="Garamond" w:hAnsi="Garamond"/>
          <w:color w:val="auto"/>
          <w:sz w:val="28"/>
          <w:szCs w:val="28"/>
        </w:rPr>
        <w:t>g</w:t>
      </w:r>
      <w:r w:rsidR="00B92704">
        <w:rPr>
          <w:rStyle w:val="text1"/>
          <w:rFonts w:ascii="Garamond" w:hAnsi="Garamond"/>
          <w:color w:val="auto"/>
          <w:sz w:val="28"/>
          <w:szCs w:val="28"/>
        </w:rPr>
        <w:t xml:space="preserve"> barriers in language learning.</w:t>
      </w:r>
    </w:p>
    <w:p w:rsidR="001E7011" w:rsidRPr="00AE24B2" w:rsidRDefault="00B92704" w:rsidP="00B92704">
      <w:pPr>
        <w:jc w:val="both"/>
      </w:pPr>
      <w:r w:rsidRPr="00B92704">
        <w:rPr>
          <w:rStyle w:val="text1"/>
          <w:rFonts w:ascii="Garamond" w:hAnsi="Garamond"/>
          <w:b/>
          <w:color w:val="auto"/>
          <w:sz w:val="28"/>
          <w:szCs w:val="28"/>
        </w:rPr>
        <w:t>Research Focus</w:t>
      </w:r>
      <w:r>
        <w:rPr>
          <w:rStyle w:val="text1"/>
          <w:rFonts w:ascii="Garamond" w:hAnsi="Garamond"/>
          <w:color w:val="auto"/>
          <w:sz w:val="28"/>
          <w:szCs w:val="28"/>
        </w:rPr>
        <w:t xml:space="preserve">: The exposure the foreign learners (non-native speakers) especially students from a non-English medium background have in using English to communicate is very minimal in schools and colleges and never have they used English language with friends and folks. The Research Work always focuses in identifying problems like wrongly associating English words with different regional expressions and environmental influences or regional language influences.  </w:t>
      </w:r>
    </w:p>
    <w:sectPr w:rsidR="001E7011" w:rsidRPr="00AE24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D28"/>
    <w:rsid w:val="001E22F2"/>
    <w:rsid w:val="001E7011"/>
    <w:rsid w:val="002F1D28"/>
    <w:rsid w:val="00472CFE"/>
    <w:rsid w:val="005619DE"/>
    <w:rsid w:val="00AE24B2"/>
    <w:rsid w:val="00B92704"/>
    <w:rsid w:val="00EB33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0CAA10-78A1-48D5-8465-46BC810E7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2F1D28"/>
    <w:pPr>
      <w:spacing w:after="0" w:line="240" w:lineRule="auto"/>
    </w:pPr>
    <w:rPr>
      <w:rFonts w:cs="Times New Roman"/>
      <w:color w:val="000000" w:themeColor="text1"/>
      <w:szCs w:val="20"/>
    </w:rPr>
  </w:style>
  <w:style w:type="table" w:styleId="TableGrid">
    <w:name w:val="Table Grid"/>
    <w:basedOn w:val="TableNormal"/>
    <w:uiPriority w:val="1"/>
    <w:rsid w:val="002F1D28"/>
    <w:pPr>
      <w:spacing w:after="0" w:line="240" w:lineRule="auto"/>
    </w:pPr>
    <w:rPr>
      <w:rFonts w:cstheme="minorHAns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ext1">
    <w:name w:val="text1"/>
    <w:basedOn w:val="DefaultParagraphFont"/>
    <w:rsid w:val="001E22F2"/>
    <w:rPr>
      <w:rFonts w:ascii="Verdana" w:hAnsi="Verdana" w:hint="default"/>
      <w:b w:val="0"/>
      <w:bCs w:val="0"/>
      <w:strike w:val="0"/>
      <w:dstrike w:val="0"/>
      <w:color w:val="999999"/>
      <w:sz w:val="18"/>
      <w:szCs w:val="18"/>
      <w:u w:val="none"/>
      <w:effect w:val="none"/>
    </w:rPr>
  </w:style>
  <w:style w:type="paragraph" w:styleId="Title">
    <w:name w:val="Title"/>
    <w:basedOn w:val="Normal"/>
    <w:next w:val="Normal"/>
    <w:link w:val="TitleChar"/>
    <w:uiPriority w:val="10"/>
    <w:qFormat/>
    <w:rsid w:val="005619D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619DE"/>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F8F78F0D36A4416B26AA67250DFE33D"/>
        <w:category>
          <w:name w:val="General"/>
          <w:gallery w:val="placeholder"/>
        </w:category>
        <w:types>
          <w:type w:val="bbPlcHdr"/>
        </w:types>
        <w:behaviors>
          <w:behavior w:val="content"/>
        </w:behaviors>
        <w:guid w:val="{732E0B38-9594-44C0-9E70-6A21EC5CDB92}"/>
      </w:docPartPr>
      <w:docPartBody>
        <w:p w:rsidR="00000000" w:rsidRDefault="00525844" w:rsidP="00525844">
          <w:pPr>
            <w:pStyle w:val="4F8F78F0D36A4416B26AA67250DFE33D"/>
          </w:pPr>
          <w:r>
            <w:rPr>
              <w:rFonts w:asciiTheme="majorHAnsi" w:hAnsiTheme="majorHAnsi"/>
              <w:color w:val="FFFFFF" w:themeColor="background1"/>
              <w:sz w:val="72"/>
              <w:szCs w:val="7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6AD"/>
    <w:rsid w:val="00033375"/>
    <w:rsid w:val="00346322"/>
    <w:rsid w:val="00525844"/>
    <w:rsid w:val="00633635"/>
    <w:rsid w:val="00AB0EC2"/>
    <w:rsid w:val="00E07AB1"/>
    <w:rsid w:val="00E166AD"/>
    <w:rsid w:val="00E25A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D2CAD9A5B0C4DD1B8A5B08A931DEF0C">
    <w:name w:val="1D2CAD9A5B0C4DD1B8A5B08A931DEF0C"/>
    <w:rsid w:val="00E166AD"/>
  </w:style>
  <w:style w:type="paragraph" w:customStyle="1" w:styleId="009A351B6D904CADB922C4530AE35471">
    <w:name w:val="009A351B6D904CADB922C4530AE35471"/>
    <w:rsid w:val="00E166AD"/>
  </w:style>
  <w:style w:type="paragraph" w:customStyle="1" w:styleId="B1CAA1B8F4CF4118B66F88B83E8F467D">
    <w:name w:val="B1CAA1B8F4CF4118B66F88B83E8F467D"/>
    <w:rsid w:val="00E166AD"/>
  </w:style>
  <w:style w:type="paragraph" w:customStyle="1" w:styleId="15D7F76DF1D64EE0ABDF447094262ECA">
    <w:name w:val="15D7F76DF1D64EE0ABDF447094262ECA"/>
    <w:rsid w:val="00AB0EC2"/>
  </w:style>
  <w:style w:type="paragraph" w:customStyle="1" w:styleId="C8A6182639C64E5FBA9FFB58009A2CC5">
    <w:name w:val="C8A6182639C64E5FBA9FFB58009A2CC5"/>
    <w:rsid w:val="00AB0EC2"/>
  </w:style>
  <w:style w:type="paragraph" w:customStyle="1" w:styleId="7616BE8A98E642A598DD1722BB65EB0A">
    <w:name w:val="7616BE8A98E642A598DD1722BB65EB0A"/>
    <w:rsid w:val="00AB0EC2"/>
  </w:style>
  <w:style w:type="paragraph" w:customStyle="1" w:styleId="E5C84953263D40BF95732FDFE389A836">
    <w:name w:val="E5C84953263D40BF95732FDFE389A836"/>
    <w:rsid w:val="00525844"/>
  </w:style>
  <w:style w:type="paragraph" w:customStyle="1" w:styleId="4F8F78F0D36A4416B26AA67250DFE33D">
    <w:name w:val="4F8F78F0D36A4416B26AA67250DFE33D"/>
    <w:rsid w:val="00525844"/>
  </w:style>
  <w:style w:type="paragraph" w:customStyle="1" w:styleId="D2DDA05B1A32430799AF2AC4C6695C0F">
    <w:name w:val="D2DDA05B1A32430799AF2AC4C6695C0F"/>
    <w:rsid w:val="00525844"/>
  </w:style>
  <w:style w:type="paragraph" w:customStyle="1" w:styleId="A442574ACB5E4DD284DE28F7F2F1C5C3">
    <w:name w:val="A442574ACB5E4DD284DE28F7F2F1C5C3"/>
    <w:rsid w:val="00525844"/>
  </w:style>
  <w:style w:type="paragraph" w:customStyle="1" w:styleId="9BA340F8A4FB4E27BC72C667D294C65E">
    <w:name w:val="9BA340F8A4FB4E27BC72C667D294C65E"/>
    <w:rsid w:val="0052584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182</Words>
  <Characters>1041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Dr. Murugavel                                                           Prof and Head – Department of HSS               email:hodhd@svce.ac.in; mcwhale@svce.ac.in Phone: 9884822393 Ext. 150</vt:lpstr>
    </vt:vector>
  </TitlesOfParts>
  <Company/>
  <LinksUpToDate>false</LinksUpToDate>
  <CharactersWithSpaces>1221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Dr. Murugavel T                                                                Prof &amp; Head- Department of HSS               email:hodhs@svce.ac.in; mcwhale@svce.ac.in                Phone: 9884822393 Ext. 150 </dc:title>
  <dc:subject/>
  <dc:creator>Ganapathy PG</dc:creator>
  <cp:keywords/>
  <dc:description/>
  <cp:lastModifiedBy>Ganapathy PG</cp:lastModifiedBy>
  <cp:revision>5</cp:revision>
  <dcterms:created xsi:type="dcterms:W3CDTF">2015-10-21T05:29:00Z</dcterms:created>
  <dcterms:modified xsi:type="dcterms:W3CDTF">2015-10-21T07:06:00Z</dcterms:modified>
</cp:coreProperties>
</file>