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60DE8" w14:textId="77777777" w:rsidR="00EE75A7" w:rsidRPr="009D00B5" w:rsidRDefault="00596F93">
      <w:pPr>
        <w:pStyle w:val="Normal1"/>
        <w:jc w:val="center"/>
      </w:pPr>
      <w:r w:rsidRPr="009D00B5">
        <w:rPr>
          <w:b/>
        </w:rPr>
        <w:t>Department of Chemical Engineering</w:t>
      </w:r>
    </w:p>
    <w:p w14:paraId="41007099" w14:textId="77777777" w:rsidR="00EE75A7" w:rsidRPr="009D00B5" w:rsidRDefault="00EE75A7">
      <w:pPr>
        <w:pStyle w:val="Normal1"/>
        <w:jc w:val="center"/>
        <w:rPr>
          <w:u w:val="single"/>
        </w:rPr>
      </w:pPr>
    </w:p>
    <w:p w14:paraId="48EC660A" w14:textId="77777777" w:rsidR="00EE75A7" w:rsidRPr="009D00B5" w:rsidRDefault="00596F93">
      <w:pPr>
        <w:pStyle w:val="Normal1"/>
        <w:jc w:val="center"/>
        <w:rPr>
          <w:u w:val="single"/>
        </w:rPr>
      </w:pPr>
      <w:r w:rsidRPr="009D00B5">
        <w:rPr>
          <w:b/>
          <w:u w:val="single"/>
        </w:rPr>
        <w:t>Research Activity Report (Jul 2019- Dec 2019)</w:t>
      </w:r>
    </w:p>
    <w:p w14:paraId="301359E9" w14:textId="77777777" w:rsidR="00EE75A7" w:rsidRPr="009D00B5" w:rsidRDefault="00EE75A7">
      <w:pPr>
        <w:pStyle w:val="Normal1"/>
        <w:tabs>
          <w:tab w:val="left" w:pos="-360"/>
        </w:tabs>
        <w:rPr>
          <w:u w:val="single"/>
        </w:rPr>
      </w:pPr>
    </w:p>
    <w:p w14:paraId="716D1609" w14:textId="77777777" w:rsidR="00EE75A7" w:rsidRPr="009D00B5" w:rsidRDefault="00596F93">
      <w:pPr>
        <w:pStyle w:val="Normal1"/>
        <w:tabs>
          <w:tab w:val="left" w:pos="-360"/>
        </w:tabs>
      </w:pPr>
      <w:r w:rsidRPr="009D00B5">
        <w:rPr>
          <w:b/>
        </w:rPr>
        <w:t>1.    Research activities of the faculty members:</w:t>
      </w:r>
    </w:p>
    <w:p w14:paraId="00F341AC" w14:textId="77777777" w:rsidR="00EE75A7" w:rsidRPr="009D00B5" w:rsidRDefault="00EE75A7">
      <w:pPr>
        <w:pStyle w:val="Normal1"/>
        <w:ind w:left="360"/>
      </w:pPr>
    </w:p>
    <w:p w14:paraId="0F2B1444" w14:textId="77777777" w:rsidR="00EE75A7" w:rsidRPr="009D00B5" w:rsidRDefault="00596F93">
      <w:pPr>
        <w:pStyle w:val="Normal1"/>
        <w:ind w:left="-360" w:firstLine="720"/>
      </w:pPr>
      <w:r w:rsidRPr="009D00B5">
        <w:t>Number of faculty in the Department</w:t>
      </w:r>
      <w:r w:rsidRPr="009D00B5">
        <w:tab/>
      </w:r>
      <w:r w:rsidRPr="009D00B5">
        <w:tab/>
        <w:t>: 19</w:t>
      </w:r>
    </w:p>
    <w:p w14:paraId="02B531B3" w14:textId="77777777" w:rsidR="00EE75A7" w:rsidRPr="009D00B5" w:rsidRDefault="00596F93">
      <w:pPr>
        <w:pStyle w:val="Normal1"/>
        <w:ind w:left="-360" w:firstLine="720"/>
      </w:pPr>
      <w:r w:rsidRPr="009D00B5">
        <w:t>Number of faculty with Ph D qualification</w:t>
      </w:r>
      <w:r w:rsidRPr="009D00B5">
        <w:tab/>
        <w:t>: 07</w:t>
      </w:r>
    </w:p>
    <w:p w14:paraId="7C405975" w14:textId="77777777" w:rsidR="00EE75A7" w:rsidRPr="009D00B5" w:rsidRDefault="00596F93">
      <w:pPr>
        <w:pStyle w:val="Normal1"/>
        <w:ind w:left="-360" w:firstLine="720"/>
      </w:pPr>
      <w:r w:rsidRPr="009D00B5">
        <w:t>Number of faculty pursuing Ph D</w:t>
      </w:r>
      <w:r w:rsidRPr="009D00B5">
        <w:tab/>
      </w:r>
      <w:r w:rsidRPr="009D00B5">
        <w:tab/>
      </w:r>
      <w:r w:rsidRPr="009D00B5">
        <w:tab/>
        <w:t>: 06</w:t>
      </w:r>
    </w:p>
    <w:p w14:paraId="4BB4D341" w14:textId="77777777" w:rsidR="00EE75A7" w:rsidRPr="009D00B5" w:rsidRDefault="00EE75A7">
      <w:pPr>
        <w:pStyle w:val="Normal1"/>
      </w:pPr>
    </w:p>
    <w:p w14:paraId="73195394" w14:textId="77777777" w:rsidR="00EE75A7" w:rsidRPr="009D00B5" w:rsidRDefault="00596F93">
      <w:pPr>
        <w:pStyle w:val="Normal1"/>
        <w:tabs>
          <w:tab w:val="left" w:pos="-360"/>
        </w:tabs>
        <w:jc w:val="both"/>
        <w:rPr>
          <w:color w:val="00B050"/>
        </w:rPr>
      </w:pPr>
      <w:r w:rsidRPr="009D00B5">
        <w:rPr>
          <w:color w:val="000000"/>
        </w:rPr>
        <w:t>A).</w:t>
      </w:r>
      <w:r w:rsidRPr="009D00B5">
        <w:rPr>
          <w:color w:val="00B050"/>
        </w:rPr>
        <w:t xml:space="preserve"> </w:t>
      </w:r>
      <w:r w:rsidRPr="009D00B5">
        <w:t>Papers published by the faculty members in National and International Journals:</w:t>
      </w:r>
      <w:r w:rsidRPr="009D00B5">
        <w:rPr>
          <w:color w:val="00B050"/>
        </w:rPr>
        <w:t xml:space="preserve"> </w:t>
      </w:r>
    </w:p>
    <w:p w14:paraId="2DA85558" w14:textId="77777777" w:rsidR="00EE75A7" w:rsidRPr="009D00B5" w:rsidRDefault="00EE75A7">
      <w:pPr>
        <w:pStyle w:val="Normal1"/>
        <w:tabs>
          <w:tab w:val="left" w:pos="-360"/>
        </w:tabs>
        <w:jc w:val="both"/>
        <w:rPr>
          <w:color w:val="000000"/>
        </w:rPr>
      </w:pPr>
    </w:p>
    <w:tbl>
      <w:tblPr>
        <w:tblStyle w:val="a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250"/>
        <w:gridCol w:w="3348"/>
        <w:gridCol w:w="2142"/>
        <w:gridCol w:w="990"/>
      </w:tblGrid>
      <w:tr w:rsidR="00EE75A7" w:rsidRPr="009D00B5" w14:paraId="128C953D" w14:textId="77777777">
        <w:trPr>
          <w:trHeight w:val="522"/>
        </w:trPr>
        <w:tc>
          <w:tcPr>
            <w:tcW w:w="630" w:type="dxa"/>
          </w:tcPr>
          <w:p w14:paraId="2DDEDF1F" w14:textId="77777777" w:rsidR="00EE75A7" w:rsidRPr="009D00B5" w:rsidRDefault="00596F93">
            <w:pPr>
              <w:pStyle w:val="Normal1"/>
              <w:jc w:val="center"/>
              <w:rPr>
                <w:color w:val="000000"/>
              </w:rPr>
            </w:pPr>
            <w:r w:rsidRPr="009D00B5">
              <w:rPr>
                <w:color w:val="000000"/>
              </w:rPr>
              <w:t>S. No.</w:t>
            </w:r>
          </w:p>
        </w:tc>
        <w:tc>
          <w:tcPr>
            <w:tcW w:w="2250" w:type="dxa"/>
          </w:tcPr>
          <w:p w14:paraId="5A226D0B" w14:textId="77777777" w:rsidR="00EE75A7" w:rsidRPr="009D00B5" w:rsidRDefault="00596F93">
            <w:pPr>
              <w:pStyle w:val="Normal1"/>
              <w:jc w:val="center"/>
              <w:rPr>
                <w:color w:val="000000"/>
              </w:rPr>
            </w:pPr>
            <w:r w:rsidRPr="009D00B5">
              <w:rPr>
                <w:color w:val="000000"/>
              </w:rPr>
              <w:t>Name of Faculty</w:t>
            </w:r>
          </w:p>
        </w:tc>
        <w:tc>
          <w:tcPr>
            <w:tcW w:w="3348" w:type="dxa"/>
          </w:tcPr>
          <w:p w14:paraId="75BE3574" w14:textId="77777777" w:rsidR="00EE75A7" w:rsidRPr="009D00B5" w:rsidRDefault="00596F93">
            <w:pPr>
              <w:pStyle w:val="Normal1"/>
              <w:jc w:val="center"/>
              <w:rPr>
                <w:color w:val="000000"/>
              </w:rPr>
            </w:pPr>
            <w:r w:rsidRPr="009D00B5">
              <w:rPr>
                <w:color w:val="000000"/>
              </w:rPr>
              <w:t>Title of the paper</w:t>
            </w:r>
          </w:p>
        </w:tc>
        <w:tc>
          <w:tcPr>
            <w:tcW w:w="2142" w:type="dxa"/>
          </w:tcPr>
          <w:p w14:paraId="1D15AA04" w14:textId="77777777" w:rsidR="00EE75A7" w:rsidRPr="009D00B5" w:rsidRDefault="00596F93">
            <w:pPr>
              <w:pStyle w:val="Normal1"/>
              <w:jc w:val="center"/>
              <w:rPr>
                <w:color w:val="000000"/>
              </w:rPr>
            </w:pPr>
            <w:r w:rsidRPr="009D00B5">
              <w:rPr>
                <w:color w:val="000000"/>
              </w:rPr>
              <w:t>Title of Journal/ Publisher</w:t>
            </w:r>
          </w:p>
        </w:tc>
        <w:tc>
          <w:tcPr>
            <w:tcW w:w="990" w:type="dxa"/>
          </w:tcPr>
          <w:p w14:paraId="63280D21" w14:textId="77777777" w:rsidR="00EE75A7" w:rsidRPr="009D00B5" w:rsidRDefault="00596F93">
            <w:pPr>
              <w:pStyle w:val="Normal1"/>
              <w:jc w:val="center"/>
              <w:rPr>
                <w:color w:val="000000"/>
              </w:rPr>
            </w:pPr>
            <w:r w:rsidRPr="009D00B5">
              <w:rPr>
                <w:color w:val="000000"/>
              </w:rPr>
              <w:t>Date</w:t>
            </w:r>
          </w:p>
        </w:tc>
      </w:tr>
      <w:tr w:rsidR="00EE75A7" w:rsidRPr="009D00B5" w14:paraId="645CA2C6" w14:textId="77777777">
        <w:trPr>
          <w:trHeight w:val="522"/>
        </w:trPr>
        <w:tc>
          <w:tcPr>
            <w:tcW w:w="630" w:type="dxa"/>
          </w:tcPr>
          <w:p w14:paraId="36460E5E" w14:textId="77777777" w:rsidR="00EE75A7" w:rsidRPr="009D00B5" w:rsidRDefault="00596F93">
            <w:pPr>
              <w:pStyle w:val="Normal1"/>
              <w:rPr>
                <w:color w:val="000000"/>
              </w:rPr>
            </w:pPr>
            <w:r w:rsidRPr="009D00B5">
              <w:rPr>
                <w:color w:val="000000"/>
              </w:rPr>
              <w:t>1</w:t>
            </w:r>
          </w:p>
        </w:tc>
        <w:tc>
          <w:tcPr>
            <w:tcW w:w="2250" w:type="dxa"/>
            <w:vAlign w:val="center"/>
          </w:tcPr>
          <w:p w14:paraId="38A1F162" w14:textId="77777777" w:rsidR="00EE75A7" w:rsidRPr="009D00B5" w:rsidRDefault="00596F93">
            <w:pPr>
              <w:pStyle w:val="Normal1"/>
              <w:rPr>
                <w:color w:val="000000"/>
              </w:rPr>
            </w:pPr>
            <w:proofErr w:type="spellStart"/>
            <w:r w:rsidRPr="009D00B5">
              <w:rPr>
                <w:color w:val="000000"/>
              </w:rPr>
              <w:t>G.Sudha</w:t>
            </w:r>
            <w:proofErr w:type="spellEnd"/>
          </w:p>
        </w:tc>
        <w:tc>
          <w:tcPr>
            <w:tcW w:w="3348" w:type="dxa"/>
            <w:vAlign w:val="center"/>
          </w:tcPr>
          <w:p w14:paraId="37B61026" w14:textId="77777777" w:rsidR="00EE75A7" w:rsidRPr="009D00B5" w:rsidRDefault="00596F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D00B5">
              <w:rPr>
                <w:color w:val="000000"/>
              </w:rPr>
              <w:t xml:space="preserve">Synthesis and characterization of hybrid graphene </w:t>
            </w:r>
            <w:proofErr w:type="spellStart"/>
            <w:r w:rsidRPr="009D00B5">
              <w:rPr>
                <w:color w:val="000000"/>
              </w:rPr>
              <w:t>nanocoolant</w:t>
            </w:r>
            <w:proofErr w:type="spellEnd"/>
            <w:r w:rsidRPr="009D00B5">
              <w:rPr>
                <w:color w:val="000000"/>
              </w:rPr>
              <w:t xml:space="preserve"> for heat transfer dissipation in microchannel heat sinks</w:t>
            </w:r>
          </w:p>
        </w:tc>
        <w:tc>
          <w:tcPr>
            <w:tcW w:w="2142" w:type="dxa"/>
            <w:vAlign w:val="center"/>
          </w:tcPr>
          <w:p w14:paraId="5E964996" w14:textId="77777777" w:rsidR="00EE75A7" w:rsidRPr="009D00B5" w:rsidRDefault="00596F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9D00B5">
              <w:rPr>
                <w:color w:val="000000"/>
              </w:rPr>
              <w:t>Chinese journal of chemical Engineering</w:t>
            </w:r>
          </w:p>
        </w:tc>
        <w:tc>
          <w:tcPr>
            <w:tcW w:w="990" w:type="dxa"/>
            <w:vAlign w:val="center"/>
          </w:tcPr>
          <w:p w14:paraId="4691D9C8" w14:textId="77777777" w:rsidR="00EE75A7" w:rsidRPr="009D00B5" w:rsidRDefault="00596F93">
            <w:pPr>
              <w:pStyle w:val="Normal1"/>
              <w:rPr>
                <w:color w:val="000000"/>
              </w:rPr>
            </w:pPr>
            <w:r w:rsidRPr="009D00B5">
              <w:rPr>
                <w:color w:val="000000"/>
              </w:rPr>
              <w:t>JUL 2019</w:t>
            </w:r>
          </w:p>
        </w:tc>
      </w:tr>
      <w:tr w:rsidR="00EE75A7" w:rsidRPr="009D00B5" w14:paraId="2FD649EB" w14:textId="77777777">
        <w:trPr>
          <w:trHeight w:val="522"/>
        </w:trPr>
        <w:tc>
          <w:tcPr>
            <w:tcW w:w="630" w:type="dxa"/>
          </w:tcPr>
          <w:p w14:paraId="50DD6CF5" w14:textId="77777777" w:rsidR="00EE75A7" w:rsidRPr="009D00B5" w:rsidRDefault="00596F93">
            <w:pPr>
              <w:pStyle w:val="Normal1"/>
              <w:rPr>
                <w:color w:val="000000"/>
              </w:rPr>
            </w:pPr>
            <w:r w:rsidRPr="009D00B5">
              <w:rPr>
                <w:color w:val="000000"/>
              </w:rPr>
              <w:t>2</w:t>
            </w:r>
          </w:p>
        </w:tc>
        <w:tc>
          <w:tcPr>
            <w:tcW w:w="2250" w:type="dxa"/>
            <w:vAlign w:val="center"/>
          </w:tcPr>
          <w:p w14:paraId="59A9C37A" w14:textId="77777777" w:rsidR="00EE75A7" w:rsidRPr="009D00B5" w:rsidRDefault="00596F93">
            <w:pPr>
              <w:pStyle w:val="Normal1"/>
              <w:rPr>
                <w:color w:val="282828"/>
              </w:rPr>
            </w:pPr>
            <w:r w:rsidRPr="009D00B5">
              <w:rPr>
                <w:color w:val="000000"/>
              </w:rPr>
              <w:t>Kavitha N P</w:t>
            </w:r>
          </w:p>
        </w:tc>
        <w:tc>
          <w:tcPr>
            <w:tcW w:w="3348" w:type="dxa"/>
            <w:vAlign w:val="center"/>
          </w:tcPr>
          <w:p w14:paraId="60BCFC4E" w14:textId="77777777" w:rsidR="00EE75A7" w:rsidRPr="009D00B5" w:rsidRDefault="00596F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82828"/>
              </w:rPr>
            </w:pPr>
            <w:r w:rsidRPr="009D00B5">
              <w:rPr>
                <w:color w:val="000000"/>
              </w:rPr>
              <w:t>Development of Integrated membrane bioreactor and numerical modeling to mitigate fouling and reduced energy consumption in pharmaceutical wastewater treatment</w:t>
            </w:r>
          </w:p>
        </w:tc>
        <w:tc>
          <w:tcPr>
            <w:tcW w:w="2142" w:type="dxa"/>
            <w:vAlign w:val="center"/>
          </w:tcPr>
          <w:p w14:paraId="4D282622" w14:textId="77777777" w:rsidR="00EE75A7" w:rsidRPr="009D00B5" w:rsidRDefault="00596F93">
            <w:pPr>
              <w:pStyle w:val="Normal1"/>
              <w:jc w:val="center"/>
              <w:rPr>
                <w:color w:val="282828"/>
              </w:rPr>
            </w:pPr>
            <w:r w:rsidRPr="009D00B5">
              <w:rPr>
                <w:color w:val="000000"/>
              </w:rPr>
              <w:t>Journal of Industrial and Engineering Chemistry, Vol.76, pp 159-159</w:t>
            </w:r>
          </w:p>
        </w:tc>
        <w:tc>
          <w:tcPr>
            <w:tcW w:w="990" w:type="dxa"/>
            <w:vAlign w:val="center"/>
          </w:tcPr>
          <w:p w14:paraId="184BD27A" w14:textId="77777777" w:rsidR="00EE75A7" w:rsidRPr="009D00B5" w:rsidRDefault="00596F93">
            <w:pPr>
              <w:pStyle w:val="Normal1"/>
              <w:rPr>
                <w:color w:val="000000"/>
              </w:rPr>
            </w:pPr>
            <w:r w:rsidRPr="009D00B5">
              <w:rPr>
                <w:color w:val="000000"/>
              </w:rPr>
              <w:t>AUG 2019</w:t>
            </w:r>
          </w:p>
        </w:tc>
      </w:tr>
    </w:tbl>
    <w:p w14:paraId="4ADE8DAB" w14:textId="77777777" w:rsidR="00EE75A7" w:rsidRPr="009D00B5" w:rsidRDefault="00EE75A7">
      <w:pPr>
        <w:pStyle w:val="Normal1"/>
        <w:tabs>
          <w:tab w:val="left" w:pos="-360"/>
        </w:tabs>
        <w:jc w:val="both"/>
        <w:rPr>
          <w:color w:val="000000"/>
        </w:rPr>
      </w:pPr>
    </w:p>
    <w:p w14:paraId="56EDB608" w14:textId="77777777" w:rsidR="00EE75A7" w:rsidRPr="009D00B5" w:rsidRDefault="00EE75A7">
      <w:pPr>
        <w:pStyle w:val="Normal1"/>
        <w:tabs>
          <w:tab w:val="left" w:pos="-360"/>
        </w:tabs>
        <w:jc w:val="both"/>
        <w:rPr>
          <w:color w:val="000000"/>
        </w:rPr>
      </w:pPr>
    </w:p>
    <w:p w14:paraId="786D33BC" w14:textId="77777777" w:rsidR="00EE75A7" w:rsidRPr="009D00B5" w:rsidRDefault="00EE75A7">
      <w:pPr>
        <w:pStyle w:val="Normal1"/>
        <w:tabs>
          <w:tab w:val="left" w:pos="-360"/>
        </w:tabs>
        <w:jc w:val="both"/>
        <w:rPr>
          <w:color w:val="000000"/>
        </w:rPr>
      </w:pPr>
    </w:p>
    <w:p w14:paraId="1066A38B" w14:textId="77777777" w:rsidR="00EE75A7" w:rsidRPr="009D00B5" w:rsidRDefault="00596F93">
      <w:pPr>
        <w:pStyle w:val="Normal1"/>
        <w:tabs>
          <w:tab w:val="left" w:pos="-360"/>
        </w:tabs>
        <w:jc w:val="both"/>
        <w:rPr>
          <w:color w:val="000000"/>
        </w:rPr>
      </w:pPr>
      <w:r w:rsidRPr="009D00B5">
        <w:rPr>
          <w:color w:val="000000"/>
        </w:rPr>
        <w:t xml:space="preserve">B). </w:t>
      </w:r>
      <w:r w:rsidRPr="009D00B5">
        <w:t>Papers presented by the faculty members in National and International conferences/ symposiums/ workshops</w:t>
      </w:r>
      <w:r w:rsidRPr="009D00B5">
        <w:rPr>
          <w:color w:val="000000"/>
        </w:rPr>
        <w:t xml:space="preserve">: </w:t>
      </w:r>
    </w:p>
    <w:p w14:paraId="4C9CC2DE" w14:textId="77777777" w:rsidR="00EE75A7" w:rsidRPr="009D00B5" w:rsidRDefault="00596F9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0" w:firstLine="0"/>
        <w:jc w:val="both"/>
        <w:rPr>
          <w:color w:val="000000"/>
        </w:rPr>
      </w:pPr>
      <w:r w:rsidRPr="009D00B5">
        <w:rPr>
          <w:color w:val="000000"/>
        </w:rPr>
        <w:t xml:space="preserve">K.S. </w:t>
      </w:r>
      <w:proofErr w:type="spellStart"/>
      <w:r w:rsidRPr="009D00B5">
        <w:rPr>
          <w:color w:val="000000"/>
        </w:rPr>
        <w:t>Sakthisri</w:t>
      </w:r>
      <w:proofErr w:type="spellEnd"/>
      <w:r w:rsidRPr="009D00B5">
        <w:rPr>
          <w:color w:val="000000"/>
        </w:rPr>
        <w:t xml:space="preserve">, R. </w:t>
      </w:r>
      <w:proofErr w:type="spellStart"/>
      <w:r w:rsidRPr="009D00B5">
        <w:rPr>
          <w:color w:val="000000"/>
        </w:rPr>
        <w:t>Raageswari</w:t>
      </w:r>
      <w:proofErr w:type="spellEnd"/>
      <w:r w:rsidRPr="009D00B5">
        <w:rPr>
          <w:color w:val="000000"/>
        </w:rPr>
        <w:t xml:space="preserve">, </w:t>
      </w:r>
      <w:r w:rsidRPr="009D00B5">
        <w:rPr>
          <w:b/>
          <w:color w:val="000000"/>
        </w:rPr>
        <w:t>M. Yogesh Kumar</w:t>
      </w:r>
      <w:r w:rsidRPr="009D00B5">
        <w:rPr>
          <w:color w:val="000000"/>
        </w:rPr>
        <w:t xml:space="preserve">, Demonstration of Life Cycle Analysis as Sustainability Assessment Tool for Process and Energy Industries and Solid Waste Management, Technological Innovations in Clean Energy Generation and Environmental Remedies, 4 October 2019, Sri Venkateswara College of Engineering, </w:t>
      </w:r>
      <w:proofErr w:type="spellStart"/>
      <w:r w:rsidRPr="009D00B5">
        <w:rPr>
          <w:color w:val="000000"/>
        </w:rPr>
        <w:t>Pennalur</w:t>
      </w:r>
      <w:proofErr w:type="spellEnd"/>
      <w:r w:rsidRPr="009D00B5">
        <w:rPr>
          <w:color w:val="000000"/>
        </w:rPr>
        <w:t>. </w:t>
      </w:r>
    </w:p>
    <w:p w14:paraId="34ECA168" w14:textId="77777777" w:rsidR="00EE75A7" w:rsidRPr="009D00B5" w:rsidRDefault="00596F93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363636"/>
        </w:rPr>
      </w:pPr>
      <w:r w:rsidRPr="009D00B5">
        <w:rPr>
          <w:color w:val="363636"/>
        </w:rPr>
        <w:t xml:space="preserve">Karthick S, </w:t>
      </w:r>
      <w:proofErr w:type="spellStart"/>
      <w:r w:rsidRPr="009D00B5">
        <w:rPr>
          <w:b/>
          <w:color w:val="363636"/>
        </w:rPr>
        <w:t>R.Palani</w:t>
      </w:r>
      <w:proofErr w:type="spellEnd"/>
      <w:r w:rsidRPr="009D00B5">
        <w:rPr>
          <w:b/>
          <w:color w:val="363636"/>
        </w:rPr>
        <w:t xml:space="preserve"> , Sivakumar D</w:t>
      </w:r>
      <w:r w:rsidR="00321D39" w:rsidRPr="009D00B5">
        <w:rPr>
          <w:b/>
          <w:color w:val="363636"/>
        </w:rPr>
        <w:t>,</w:t>
      </w:r>
      <w:r w:rsidRPr="009D00B5">
        <w:rPr>
          <w:b/>
          <w:color w:val="363636"/>
        </w:rPr>
        <w:t xml:space="preserve">  </w:t>
      </w:r>
      <w:proofErr w:type="spellStart"/>
      <w:r w:rsidRPr="009D00B5">
        <w:rPr>
          <w:b/>
          <w:color w:val="363636"/>
        </w:rPr>
        <w:t>Meyyappan</w:t>
      </w:r>
      <w:proofErr w:type="spellEnd"/>
      <w:r w:rsidRPr="009D00B5">
        <w:rPr>
          <w:b/>
          <w:color w:val="363636"/>
        </w:rPr>
        <w:t xml:space="preserve"> N,</w:t>
      </w:r>
      <w:r w:rsidRPr="009D00B5">
        <w:rPr>
          <w:color w:val="363636"/>
        </w:rPr>
        <w:t xml:space="preserve">  Parthiban R,  </w:t>
      </w:r>
      <w:proofErr w:type="spellStart"/>
      <w:r w:rsidRPr="009D00B5">
        <w:rPr>
          <w:color w:val="363636"/>
        </w:rPr>
        <w:t>Senthilkumar</w:t>
      </w:r>
      <w:proofErr w:type="spellEnd"/>
      <w:r w:rsidRPr="009D00B5">
        <w:rPr>
          <w:color w:val="363636"/>
        </w:rPr>
        <w:t xml:space="preserve"> P, “Biosorption of Cr (VI) ions from wastewater by Ficus religiosa </w:t>
      </w:r>
      <w:proofErr w:type="spellStart"/>
      <w:r w:rsidRPr="009D00B5">
        <w:rPr>
          <w:color w:val="363636"/>
        </w:rPr>
        <w:t>barks”First</w:t>
      </w:r>
      <w:proofErr w:type="spellEnd"/>
      <w:r w:rsidRPr="009D00B5">
        <w:rPr>
          <w:color w:val="363636"/>
        </w:rPr>
        <w:t xml:space="preserve"> International Conference on Recent Trends in “Clean Technologies for Sustainable Environment (CTSE-2019)” at September 26 – 27, 2019 : SSN College of Engineering, </w:t>
      </w:r>
      <w:proofErr w:type="spellStart"/>
      <w:r w:rsidRPr="009D00B5">
        <w:rPr>
          <w:color w:val="363636"/>
        </w:rPr>
        <w:t>Kalavakkam</w:t>
      </w:r>
      <w:proofErr w:type="spellEnd"/>
      <w:r w:rsidR="00321D39" w:rsidRPr="009D00B5">
        <w:rPr>
          <w:color w:val="363636"/>
        </w:rPr>
        <w:t>.</w:t>
      </w:r>
    </w:p>
    <w:p w14:paraId="74F8D5B0" w14:textId="77777777" w:rsidR="00321D39" w:rsidRPr="009D00B5" w:rsidRDefault="00321D39" w:rsidP="00321D39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363636"/>
        </w:rPr>
      </w:pPr>
    </w:p>
    <w:p w14:paraId="092AC903" w14:textId="77777777" w:rsidR="00EE75A7" w:rsidRPr="009D00B5" w:rsidRDefault="00596F93">
      <w:pPr>
        <w:pStyle w:val="Normal1"/>
      </w:pPr>
      <w:r w:rsidRPr="009D00B5">
        <w:rPr>
          <w:color w:val="000000"/>
        </w:rPr>
        <w:t>C</w:t>
      </w:r>
      <w:r w:rsidRPr="009D00B5">
        <w:t>). National and International Conferences/ symposiums/ workshops attended by the Faculty members:</w:t>
      </w:r>
    </w:p>
    <w:p w14:paraId="496E262C" w14:textId="77777777" w:rsidR="00EE75A7" w:rsidRPr="009D00B5" w:rsidRDefault="00EE75A7">
      <w:pPr>
        <w:pStyle w:val="Normal1"/>
        <w:rPr>
          <w:color w:val="000000"/>
        </w:rPr>
      </w:pPr>
    </w:p>
    <w:tbl>
      <w:tblPr>
        <w:tblStyle w:val="a0"/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610"/>
        <w:gridCol w:w="2700"/>
        <w:gridCol w:w="1796"/>
        <w:gridCol w:w="1659"/>
      </w:tblGrid>
      <w:tr w:rsidR="00EE75A7" w:rsidRPr="009D00B5" w14:paraId="4482DCD6" w14:textId="77777777">
        <w:trPr>
          <w:trHeight w:val="320"/>
        </w:trPr>
        <w:tc>
          <w:tcPr>
            <w:tcW w:w="648" w:type="dxa"/>
            <w:vAlign w:val="center"/>
          </w:tcPr>
          <w:p w14:paraId="21BB34A9" w14:textId="77777777" w:rsidR="00EE75A7" w:rsidRPr="009D00B5" w:rsidRDefault="00596F93">
            <w:pPr>
              <w:pStyle w:val="Normal1"/>
              <w:jc w:val="center"/>
              <w:rPr>
                <w:color w:val="000000"/>
              </w:rPr>
            </w:pPr>
            <w:r w:rsidRPr="009D00B5">
              <w:rPr>
                <w:b/>
                <w:color w:val="000000"/>
              </w:rPr>
              <w:t>S.</w:t>
            </w:r>
          </w:p>
          <w:p w14:paraId="25E00698" w14:textId="77777777" w:rsidR="00EE75A7" w:rsidRPr="009D00B5" w:rsidRDefault="00596F93">
            <w:pPr>
              <w:pStyle w:val="Normal1"/>
              <w:jc w:val="center"/>
              <w:rPr>
                <w:color w:val="000000"/>
              </w:rPr>
            </w:pPr>
            <w:r w:rsidRPr="009D00B5">
              <w:rPr>
                <w:b/>
                <w:color w:val="000000"/>
              </w:rPr>
              <w:t>No.</w:t>
            </w:r>
          </w:p>
        </w:tc>
        <w:tc>
          <w:tcPr>
            <w:tcW w:w="2610" w:type="dxa"/>
            <w:vAlign w:val="center"/>
          </w:tcPr>
          <w:p w14:paraId="1E69CED6" w14:textId="77777777" w:rsidR="00EE75A7" w:rsidRPr="009D00B5" w:rsidRDefault="00596F93">
            <w:pPr>
              <w:pStyle w:val="Normal1"/>
              <w:jc w:val="center"/>
              <w:rPr>
                <w:color w:val="000000"/>
              </w:rPr>
            </w:pPr>
            <w:r w:rsidRPr="009D00B5">
              <w:rPr>
                <w:b/>
                <w:color w:val="000000"/>
              </w:rPr>
              <w:t>Name of Faculty</w:t>
            </w:r>
          </w:p>
        </w:tc>
        <w:tc>
          <w:tcPr>
            <w:tcW w:w="2700" w:type="dxa"/>
            <w:vAlign w:val="center"/>
          </w:tcPr>
          <w:p w14:paraId="5C30A482" w14:textId="77777777" w:rsidR="00EE75A7" w:rsidRPr="009D00B5" w:rsidRDefault="00596F93">
            <w:pPr>
              <w:pStyle w:val="Normal1"/>
              <w:jc w:val="center"/>
              <w:rPr>
                <w:color w:val="000000"/>
              </w:rPr>
            </w:pPr>
            <w:r w:rsidRPr="009D00B5">
              <w:rPr>
                <w:b/>
                <w:color w:val="000000"/>
              </w:rPr>
              <w:t>Name of the Conference/ symposium/ workshop</w:t>
            </w:r>
          </w:p>
        </w:tc>
        <w:tc>
          <w:tcPr>
            <w:tcW w:w="1796" w:type="dxa"/>
            <w:vAlign w:val="center"/>
          </w:tcPr>
          <w:p w14:paraId="5123F4FA" w14:textId="77777777" w:rsidR="00EE75A7" w:rsidRPr="009D00B5" w:rsidRDefault="00596F93">
            <w:pPr>
              <w:pStyle w:val="Normal1"/>
              <w:jc w:val="center"/>
              <w:rPr>
                <w:color w:val="000000"/>
              </w:rPr>
            </w:pPr>
            <w:r w:rsidRPr="009D00B5">
              <w:rPr>
                <w:b/>
                <w:color w:val="000000"/>
              </w:rPr>
              <w:t>Place</w:t>
            </w:r>
          </w:p>
        </w:tc>
        <w:tc>
          <w:tcPr>
            <w:tcW w:w="1659" w:type="dxa"/>
            <w:vAlign w:val="center"/>
          </w:tcPr>
          <w:p w14:paraId="6B7A0E48" w14:textId="77777777" w:rsidR="00EE75A7" w:rsidRPr="009D00B5" w:rsidRDefault="00596F93">
            <w:pPr>
              <w:pStyle w:val="Normal1"/>
              <w:jc w:val="center"/>
              <w:rPr>
                <w:color w:val="000000"/>
              </w:rPr>
            </w:pPr>
            <w:r w:rsidRPr="009D00B5">
              <w:rPr>
                <w:b/>
                <w:color w:val="000000"/>
              </w:rPr>
              <w:t>Date</w:t>
            </w:r>
          </w:p>
        </w:tc>
      </w:tr>
      <w:tr w:rsidR="00EE75A7" w:rsidRPr="009D00B5" w14:paraId="007B0A61" w14:textId="77777777">
        <w:trPr>
          <w:trHeight w:val="265"/>
        </w:trPr>
        <w:tc>
          <w:tcPr>
            <w:tcW w:w="648" w:type="dxa"/>
            <w:vAlign w:val="center"/>
          </w:tcPr>
          <w:p w14:paraId="6B5EE12B" w14:textId="77777777" w:rsidR="00EE75A7" w:rsidRPr="009D00B5" w:rsidRDefault="00596F93">
            <w:pPr>
              <w:pStyle w:val="Normal1"/>
              <w:ind w:left="180"/>
              <w:rPr>
                <w:color w:val="000000"/>
              </w:rPr>
            </w:pPr>
            <w:r w:rsidRPr="009D00B5">
              <w:rPr>
                <w:color w:val="000000"/>
              </w:rPr>
              <w:lastRenderedPageBreak/>
              <w:t>1</w:t>
            </w:r>
          </w:p>
        </w:tc>
        <w:tc>
          <w:tcPr>
            <w:tcW w:w="2610" w:type="dxa"/>
            <w:vAlign w:val="center"/>
          </w:tcPr>
          <w:p w14:paraId="31F13040" w14:textId="77777777" w:rsidR="00EE75A7" w:rsidRPr="009D00B5" w:rsidRDefault="00596F93">
            <w:pPr>
              <w:pStyle w:val="Normal1"/>
            </w:pPr>
            <w:r w:rsidRPr="009D00B5">
              <w:rPr>
                <w:color w:val="000000"/>
              </w:rPr>
              <w:t xml:space="preserve">Dr. M. </w:t>
            </w:r>
            <w:proofErr w:type="spellStart"/>
            <w:r w:rsidRPr="009D00B5">
              <w:rPr>
                <w:color w:val="000000"/>
              </w:rPr>
              <w:t>Yogeshkumar</w:t>
            </w:r>
            <w:proofErr w:type="spellEnd"/>
          </w:p>
        </w:tc>
        <w:tc>
          <w:tcPr>
            <w:tcW w:w="2700" w:type="dxa"/>
          </w:tcPr>
          <w:p w14:paraId="0CD4C405" w14:textId="77777777" w:rsidR="00EE75A7" w:rsidRPr="009D00B5" w:rsidRDefault="00596F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color w:val="000000"/>
              </w:rPr>
            </w:pPr>
            <w:r w:rsidRPr="009D00B5">
              <w:rPr>
                <w:color w:val="000000"/>
              </w:rPr>
              <w:t>QIP- Short term course on “</w:t>
            </w:r>
            <w:r w:rsidRPr="009D00B5">
              <w:rPr>
                <w:color w:val="222222"/>
              </w:rPr>
              <w:t>Data Analysis for Modelling of Chemical and Biochemical Reaction Systems Theory to Practice”</w:t>
            </w:r>
          </w:p>
        </w:tc>
        <w:tc>
          <w:tcPr>
            <w:tcW w:w="1796" w:type="dxa"/>
            <w:vAlign w:val="center"/>
          </w:tcPr>
          <w:p w14:paraId="5970B334" w14:textId="77777777" w:rsidR="00EE75A7" w:rsidRPr="009D00B5" w:rsidRDefault="00596F93">
            <w:pPr>
              <w:pStyle w:val="Normal1"/>
              <w:spacing w:before="60"/>
            </w:pPr>
            <w:r w:rsidRPr="009D00B5">
              <w:rPr>
                <w:color w:val="000000"/>
              </w:rPr>
              <w:t>Indian Institute of Technology, Madras</w:t>
            </w:r>
            <w:r w:rsidRPr="009D00B5">
              <w:t xml:space="preserve"> </w:t>
            </w:r>
          </w:p>
        </w:tc>
        <w:tc>
          <w:tcPr>
            <w:tcW w:w="1659" w:type="dxa"/>
            <w:vAlign w:val="center"/>
          </w:tcPr>
          <w:p w14:paraId="5397C55B" w14:textId="77777777" w:rsidR="00EE75A7" w:rsidRPr="009D00B5" w:rsidRDefault="00596F93">
            <w:pPr>
              <w:pStyle w:val="Normal1"/>
              <w:spacing w:before="60"/>
            </w:pPr>
            <w:r w:rsidRPr="009D00B5">
              <w:rPr>
                <w:color w:val="000000"/>
              </w:rPr>
              <w:t>2-7, December 2019</w:t>
            </w:r>
          </w:p>
        </w:tc>
      </w:tr>
      <w:tr w:rsidR="00EE75A7" w:rsidRPr="009D00B5" w14:paraId="55131392" w14:textId="77777777">
        <w:trPr>
          <w:trHeight w:val="473"/>
        </w:trPr>
        <w:tc>
          <w:tcPr>
            <w:tcW w:w="648" w:type="dxa"/>
            <w:vAlign w:val="center"/>
          </w:tcPr>
          <w:p w14:paraId="0B49E84F" w14:textId="77777777" w:rsidR="00EE75A7" w:rsidRPr="009D00B5" w:rsidRDefault="00596F93">
            <w:pPr>
              <w:pStyle w:val="Normal1"/>
              <w:ind w:left="180"/>
              <w:rPr>
                <w:color w:val="000000"/>
              </w:rPr>
            </w:pPr>
            <w:r w:rsidRPr="009D00B5">
              <w:rPr>
                <w:color w:val="000000"/>
              </w:rPr>
              <w:t>2</w:t>
            </w:r>
          </w:p>
        </w:tc>
        <w:tc>
          <w:tcPr>
            <w:tcW w:w="2610" w:type="dxa"/>
            <w:vAlign w:val="center"/>
          </w:tcPr>
          <w:p w14:paraId="2D61D39A" w14:textId="77777777" w:rsidR="00EE75A7" w:rsidRPr="009D00B5" w:rsidRDefault="00596F93">
            <w:pPr>
              <w:pStyle w:val="Normal1"/>
              <w:spacing w:before="60"/>
            </w:pPr>
            <w:proofErr w:type="spellStart"/>
            <w:r w:rsidRPr="009D00B5">
              <w:t>Dr.N.Meyyappan</w:t>
            </w:r>
            <w:proofErr w:type="spellEnd"/>
          </w:p>
        </w:tc>
        <w:tc>
          <w:tcPr>
            <w:tcW w:w="2700" w:type="dxa"/>
            <w:vMerge w:val="restart"/>
            <w:vAlign w:val="center"/>
          </w:tcPr>
          <w:p w14:paraId="1CFF8311" w14:textId="77777777" w:rsidR="00EE75A7" w:rsidRPr="009D00B5" w:rsidRDefault="00596F93">
            <w:pPr>
              <w:pStyle w:val="Normal1"/>
              <w:spacing w:before="60"/>
              <w:jc w:val="both"/>
            </w:pPr>
            <w:r w:rsidRPr="009D00B5">
              <w:t xml:space="preserve">Faculty development </w:t>
            </w:r>
            <w:proofErr w:type="spellStart"/>
            <w:r w:rsidRPr="009D00B5">
              <w:t>programme</w:t>
            </w:r>
            <w:proofErr w:type="spellEnd"/>
            <w:r w:rsidRPr="009D00B5">
              <w:t xml:space="preserve"> on “Instrumental methods of analysis”</w:t>
            </w:r>
          </w:p>
        </w:tc>
        <w:tc>
          <w:tcPr>
            <w:tcW w:w="1796" w:type="dxa"/>
            <w:vMerge w:val="restart"/>
            <w:vAlign w:val="center"/>
          </w:tcPr>
          <w:p w14:paraId="1153E348" w14:textId="77777777" w:rsidR="00EE75A7" w:rsidRPr="009D00B5" w:rsidRDefault="00596F93">
            <w:pPr>
              <w:pStyle w:val="Normal1"/>
              <w:spacing w:before="60"/>
            </w:pPr>
            <w:r w:rsidRPr="009D00B5">
              <w:t>Sri Venkateswara College of Engineering, Sriperumbudur.</w:t>
            </w:r>
          </w:p>
        </w:tc>
        <w:tc>
          <w:tcPr>
            <w:tcW w:w="1659" w:type="dxa"/>
            <w:vMerge w:val="restart"/>
            <w:vAlign w:val="center"/>
          </w:tcPr>
          <w:p w14:paraId="5A42F08C" w14:textId="77777777" w:rsidR="00EE75A7" w:rsidRPr="009D00B5" w:rsidRDefault="00596F93">
            <w:pPr>
              <w:pStyle w:val="Normal1"/>
              <w:spacing w:before="60"/>
            </w:pPr>
            <w:r w:rsidRPr="009D00B5">
              <w:t>4- 9, November 2019.</w:t>
            </w:r>
          </w:p>
        </w:tc>
      </w:tr>
      <w:tr w:rsidR="00EE75A7" w:rsidRPr="009D00B5" w14:paraId="4EE2CAEF" w14:textId="77777777">
        <w:trPr>
          <w:trHeight w:val="473"/>
        </w:trPr>
        <w:tc>
          <w:tcPr>
            <w:tcW w:w="648" w:type="dxa"/>
            <w:vAlign w:val="center"/>
          </w:tcPr>
          <w:p w14:paraId="57E2AEFD" w14:textId="77777777" w:rsidR="00EE75A7" w:rsidRPr="009D00B5" w:rsidRDefault="00596F93">
            <w:pPr>
              <w:pStyle w:val="Normal1"/>
              <w:ind w:left="180"/>
              <w:rPr>
                <w:color w:val="000000"/>
              </w:rPr>
            </w:pPr>
            <w:r w:rsidRPr="009D00B5">
              <w:rPr>
                <w:color w:val="000000"/>
              </w:rPr>
              <w:t>3</w:t>
            </w:r>
          </w:p>
        </w:tc>
        <w:tc>
          <w:tcPr>
            <w:tcW w:w="2610" w:type="dxa"/>
            <w:vAlign w:val="center"/>
          </w:tcPr>
          <w:p w14:paraId="2E600FC8" w14:textId="77777777" w:rsidR="00EE75A7" w:rsidRPr="009D00B5" w:rsidRDefault="00596F93">
            <w:pPr>
              <w:pStyle w:val="Normal1"/>
              <w:spacing w:before="60"/>
            </w:pPr>
            <w:proofErr w:type="spellStart"/>
            <w:r w:rsidRPr="009D00B5">
              <w:t>Dr.C.Anandbabu</w:t>
            </w:r>
            <w:proofErr w:type="spellEnd"/>
          </w:p>
        </w:tc>
        <w:tc>
          <w:tcPr>
            <w:tcW w:w="2700" w:type="dxa"/>
            <w:vMerge/>
            <w:vAlign w:val="center"/>
          </w:tcPr>
          <w:p w14:paraId="364A2667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96" w:type="dxa"/>
            <w:vMerge/>
            <w:vAlign w:val="center"/>
          </w:tcPr>
          <w:p w14:paraId="55B0007A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9" w:type="dxa"/>
            <w:vMerge/>
            <w:vAlign w:val="center"/>
          </w:tcPr>
          <w:p w14:paraId="5C0F37F6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E75A7" w:rsidRPr="009D00B5" w14:paraId="0E568299" w14:textId="77777777">
        <w:trPr>
          <w:trHeight w:val="473"/>
        </w:trPr>
        <w:tc>
          <w:tcPr>
            <w:tcW w:w="648" w:type="dxa"/>
            <w:vAlign w:val="center"/>
          </w:tcPr>
          <w:p w14:paraId="6D90023F" w14:textId="77777777" w:rsidR="00EE75A7" w:rsidRPr="009D00B5" w:rsidRDefault="00596F93">
            <w:pPr>
              <w:pStyle w:val="Normal1"/>
              <w:ind w:left="180"/>
              <w:rPr>
                <w:color w:val="000000"/>
              </w:rPr>
            </w:pPr>
            <w:r w:rsidRPr="009D00B5">
              <w:rPr>
                <w:color w:val="000000"/>
              </w:rPr>
              <w:t>4</w:t>
            </w:r>
          </w:p>
        </w:tc>
        <w:tc>
          <w:tcPr>
            <w:tcW w:w="2610" w:type="dxa"/>
            <w:vAlign w:val="center"/>
          </w:tcPr>
          <w:p w14:paraId="48B31968" w14:textId="77777777" w:rsidR="00EE75A7" w:rsidRPr="009D00B5" w:rsidRDefault="00596F93">
            <w:pPr>
              <w:pStyle w:val="Normal1"/>
              <w:spacing w:before="60"/>
            </w:pPr>
            <w:proofErr w:type="spellStart"/>
            <w:r w:rsidRPr="009D00B5">
              <w:t>Dr.Nalinkanth.V.Ghone</w:t>
            </w:r>
            <w:proofErr w:type="spellEnd"/>
          </w:p>
        </w:tc>
        <w:tc>
          <w:tcPr>
            <w:tcW w:w="2700" w:type="dxa"/>
            <w:vMerge/>
            <w:vAlign w:val="center"/>
          </w:tcPr>
          <w:p w14:paraId="19E281A0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96" w:type="dxa"/>
            <w:vMerge/>
            <w:vAlign w:val="center"/>
          </w:tcPr>
          <w:p w14:paraId="21939E9C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9" w:type="dxa"/>
            <w:vMerge/>
            <w:vAlign w:val="center"/>
          </w:tcPr>
          <w:p w14:paraId="37388517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E75A7" w:rsidRPr="009D00B5" w14:paraId="47348B5F" w14:textId="77777777">
        <w:trPr>
          <w:trHeight w:val="473"/>
        </w:trPr>
        <w:tc>
          <w:tcPr>
            <w:tcW w:w="648" w:type="dxa"/>
            <w:vAlign w:val="center"/>
          </w:tcPr>
          <w:p w14:paraId="27DCE6C0" w14:textId="77777777" w:rsidR="00EE75A7" w:rsidRPr="009D00B5" w:rsidRDefault="00596F93">
            <w:pPr>
              <w:pStyle w:val="Normal1"/>
              <w:ind w:left="180"/>
              <w:rPr>
                <w:color w:val="000000"/>
              </w:rPr>
            </w:pPr>
            <w:r w:rsidRPr="009D00B5">
              <w:rPr>
                <w:color w:val="000000"/>
              </w:rPr>
              <w:t>5</w:t>
            </w:r>
          </w:p>
        </w:tc>
        <w:tc>
          <w:tcPr>
            <w:tcW w:w="2610" w:type="dxa"/>
            <w:vAlign w:val="center"/>
          </w:tcPr>
          <w:p w14:paraId="608D0BF2" w14:textId="77777777" w:rsidR="00EE75A7" w:rsidRPr="009D00B5" w:rsidRDefault="00596F93">
            <w:pPr>
              <w:pStyle w:val="Normal1"/>
              <w:spacing w:before="60"/>
            </w:pPr>
            <w:proofErr w:type="spellStart"/>
            <w:r w:rsidRPr="009D00B5">
              <w:t>Dr.R.Palani</w:t>
            </w:r>
            <w:proofErr w:type="spellEnd"/>
          </w:p>
        </w:tc>
        <w:tc>
          <w:tcPr>
            <w:tcW w:w="2700" w:type="dxa"/>
            <w:vMerge/>
            <w:vAlign w:val="center"/>
          </w:tcPr>
          <w:p w14:paraId="1E102599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96" w:type="dxa"/>
            <w:vMerge/>
            <w:vAlign w:val="center"/>
          </w:tcPr>
          <w:p w14:paraId="6C7F1A86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9" w:type="dxa"/>
            <w:vMerge/>
            <w:vAlign w:val="center"/>
          </w:tcPr>
          <w:p w14:paraId="63296C81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E75A7" w:rsidRPr="009D00B5" w14:paraId="357EF72B" w14:textId="77777777">
        <w:trPr>
          <w:trHeight w:val="473"/>
        </w:trPr>
        <w:tc>
          <w:tcPr>
            <w:tcW w:w="648" w:type="dxa"/>
            <w:vAlign w:val="center"/>
          </w:tcPr>
          <w:p w14:paraId="45D394AD" w14:textId="77777777" w:rsidR="00EE75A7" w:rsidRPr="009D00B5" w:rsidRDefault="00596F93">
            <w:pPr>
              <w:pStyle w:val="Normal1"/>
              <w:ind w:left="180"/>
              <w:rPr>
                <w:color w:val="000000"/>
              </w:rPr>
            </w:pPr>
            <w:r w:rsidRPr="009D00B5">
              <w:rPr>
                <w:color w:val="000000"/>
              </w:rPr>
              <w:t>6</w:t>
            </w:r>
          </w:p>
        </w:tc>
        <w:tc>
          <w:tcPr>
            <w:tcW w:w="2610" w:type="dxa"/>
            <w:vAlign w:val="center"/>
          </w:tcPr>
          <w:p w14:paraId="60FB9088" w14:textId="77777777" w:rsidR="00EE75A7" w:rsidRPr="009D00B5" w:rsidRDefault="00596F93">
            <w:pPr>
              <w:pStyle w:val="Normal1"/>
              <w:spacing w:before="60"/>
            </w:pPr>
            <w:proofErr w:type="spellStart"/>
            <w:r w:rsidRPr="009D00B5">
              <w:t>Dr.R.Govindarasu</w:t>
            </w:r>
            <w:proofErr w:type="spellEnd"/>
          </w:p>
        </w:tc>
        <w:tc>
          <w:tcPr>
            <w:tcW w:w="2700" w:type="dxa"/>
            <w:vMerge/>
            <w:vAlign w:val="center"/>
          </w:tcPr>
          <w:p w14:paraId="2DE48986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96" w:type="dxa"/>
            <w:vMerge/>
            <w:vAlign w:val="center"/>
          </w:tcPr>
          <w:p w14:paraId="337CA489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9" w:type="dxa"/>
            <w:vMerge/>
            <w:vAlign w:val="center"/>
          </w:tcPr>
          <w:p w14:paraId="4FC0E0DA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E75A7" w:rsidRPr="009D00B5" w14:paraId="02995B82" w14:textId="77777777">
        <w:trPr>
          <w:trHeight w:val="473"/>
        </w:trPr>
        <w:tc>
          <w:tcPr>
            <w:tcW w:w="648" w:type="dxa"/>
            <w:vAlign w:val="center"/>
          </w:tcPr>
          <w:p w14:paraId="62DCFCA5" w14:textId="77777777" w:rsidR="00EE75A7" w:rsidRPr="009D00B5" w:rsidRDefault="00596F93">
            <w:pPr>
              <w:pStyle w:val="Normal1"/>
              <w:ind w:left="180"/>
              <w:rPr>
                <w:color w:val="000000"/>
              </w:rPr>
            </w:pPr>
            <w:r w:rsidRPr="009D00B5">
              <w:rPr>
                <w:color w:val="000000"/>
              </w:rPr>
              <w:t>7</w:t>
            </w:r>
          </w:p>
        </w:tc>
        <w:tc>
          <w:tcPr>
            <w:tcW w:w="2610" w:type="dxa"/>
            <w:vAlign w:val="center"/>
          </w:tcPr>
          <w:p w14:paraId="52D51F7B" w14:textId="77777777" w:rsidR="00EE75A7" w:rsidRPr="009D00B5" w:rsidRDefault="00596F93">
            <w:pPr>
              <w:pStyle w:val="Normal1"/>
              <w:spacing w:before="60"/>
            </w:pPr>
            <w:proofErr w:type="spellStart"/>
            <w:r w:rsidRPr="009D00B5">
              <w:t>Dr.M.Yogeshkumar</w:t>
            </w:r>
            <w:proofErr w:type="spellEnd"/>
          </w:p>
        </w:tc>
        <w:tc>
          <w:tcPr>
            <w:tcW w:w="2700" w:type="dxa"/>
            <w:vMerge/>
            <w:vAlign w:val="center"/>
          </w:tcPr>
          <w:p w14:paraId="55258DD8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96" w:type="dxa"/>
            <w:vMerge/>
            <w:vAlign w:val="center"/>
          </w:tcPr>
          <w:p w14:paraId="1CBF8158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9" w:type="dxa"/>
            <w:vMerge/>
            <w:vAlign w:val="center"/>
          </w:tcPr>
          <w:p w14:paraId="79D1D9B1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E75A7" w:rsidRPr="009D00B5" w14:paraId="1A153900" w14:textId="77777777">
        <w:trPr>
          <w:trHeight w:val="473"/>
        </w:trPr>
        <w:tc>
          <w:tcPr>
            <w:tcW w:w="648" w:type="dxa"/>
            <w:vAlign w:val="center"/>
          </w:tcPr>
          <w:p w14:paraId="5058359C" w14:textId="77777777" w:rsidR="00EE75A7" w:rsidRPr="009D00B5" w:rsidRDefault="00596F93">
            <w:pPr>
              <w:pStyle w:val="Normal1"/>
              <w:ind w:left="180"/>
              <w:rPr>
                <w:color w:val="000000"/>
              </w:rPr>
            </w:pPr>
            <w:r w:rsidRPr="009D00B5">
              <w:rPr>
                <w:color w:val="000000"/>
              </w:rPr>
              <w:t>8</w:t>
            </w:r>
          </w:p>
        </w:tc>
        <w:tc>
          <w:tcPr>
            <w:tcW w:w="2610" w:type="dxa"/>
            <w:vAlign w:val="center"/>
          </w:tcPr>
          <w:p w14:paraId="630D8208" w14:textId="77777777" w:rsidR="00EE75A7" w:rsidRPr="009D00B5" w:rsidRDefault="00596F93">
            <w:pPr>
              <w:pStyle w:val="Normal1"/>
              <w:spacing w:before="60"/>
            </w:pPr>
            <w:proofErr w:type="spellStart"/>
            <w:r w:rsidRPr="009D00B5">
              <w:t>Ms.A.C.Vijaya</w:t>
            </w:r>
            <w:proofErr w:type="spellEnd"/>
            <w:r w:rsidRPr="009D00B5">
              <w:t xml:space="preserve"> Lakshmi</w:t>
            </w:r>
          </w:p>
        </w:tc>
        <w:tc>
          <w:tcPr>
            <w:tcW w:w="2700" w:type="dxa"/>
            <w:vMerge/>
            <w:vAlign w:val="center"/>
          </w:tcPr>
          <w:p w14:paraId="18424E04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96" w:type="dxa"/>
            <w:vMerge/>
            <w:vAlign w:val="center"/>
          </w:tcPr>
          <w:p w14:paraId="42B7B284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9" w:type="dxa"/>
            <w:vMerge/>
            <w:vAlign w:val="center"/>
          </w:tcPr>
          <w:p w14:paraId="1C483B3C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E75A7" w:rsidRPr="009D00B5" w14:paraId="1AAC3A5A" w14:textId="77777777">
        <w:trPr>
          <w:trHeight w:val="473"/>
        </w:trPr>
        <w:tc>
          <w:tcPr>
            <w:tcW w:w="648" w:type="dxa"/>
            <w:vAlign w:val="center"/>
          </w:tcPr>
          <w:p w14:paraId="3B38846D" w14:textId="77777777" w:rsidR="00EE75A7" w:rsidRPr="009D00B5" w:rsidRDefault="00596F93">
            <w:pPr>
              <w:pStyle w:val="Normal1"/>
              <w:ind w:left="180"/>
              <w:rPr>
                <w:color w:val="000000"/>
              </w:rPr>
            </w:pPr>
            <w:r w:rsidRPr="009D00B5">
              <w:rPr>
                <w:color w:val="000000"/>
              </w:rPr>
              <w:t>9</w:t>
            </w:r>
          </w:p>
        </w:tc>
        <w:tc>
          <w:tcPr>
            <w:tcW w:w="2610" w:type="dxa"/>
            <w:vAlign w:val="center"/>
          </w:tcPr>
          <w:p w14:paraId="023D11C2" w14:textId="77777777" w:rsidR="00EE75A7" w:rsidRPr="009D00B5" w:rsidRDefault="00596F93">
            <w:pPr>
              <w:pStyle w:val="Normal1"/>
              <w:spacing w:before="60"/>
            </w:pPr>
            <w:proofErr w:type="spellStart"/>
            <w:r w:rsidRPr="009D00B5">
              <w:t>Ms.G.Sudha</w:t>
            </w:r>
            <w:proofErr w:type="spellEnd"/>
          </w:p>
        </w:tc>
        <w:tc>
          <w:tcPr>
            <w:tcW w:w="2700" w:type="dxa"/>
            <w:vMerge/>
            <w:vAlign w:val="center"/>
          </w:tcPr>
          <w:p w14:paraId="7BDEEFE0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96" w:type="dxa"/>
            <w:vMerge/>
            <w:vAlign w:val="center"/>
          </w:tcPr>
          <w:p w14:paraId="32A5719E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9" w:type="dxa"/>
            <w:vMerge/>
            <w:vAlign w:val="center"/>
          </w:tcPr>
          <w:p w14:paraId="100493F1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E75A7" w:rsidRPr="009D00B5" w14:paraId="4B5075B8" w14:textId="77777777">
        <w:trPr>
          <w:trHeight w:val="473"/>
        </w:trPr>
        <w:tc>
          <w:tcPr>
            <w:tcW w:w="648" w:type="dxa"/>
            <w:vAlign w:val="center"/>
          </w:tcPr>
          <w:p w14:paraId="5C475234" w14:textId="77777777" w:rsidR="00EE75A7" w:rsidRPr="009D00B5" w:rsidRDefault="00596F93">
            <w:pPr>
              <w:pStyle w:val="Normal1"/>
              <w:ind w:left="180"/>
              <w:rPr>
                <w:color w:val="000000"/>
              </w:rPr>
            </w:pPr>
            <w:r w:rsidRPr="009D00B5">
              <w:rPr>
                <w:color w:val="000000"/>
              </w:rPr>
              <w:t>10</w:t>
            </w:r>
          </w:p>
        </w:tc>
        <w:tc>
          <w:tcPr>
            <w:tcW w:w="2610" w:type="dxa"/>
            <w:vAlign w:val="center"/>
          </w:tcPr>
          <w:p w14:paraId="372987FB" w14:textId="77777777" w:rsidR="00EE75A7" w:rsidRPr="009D00B5" w:rsidRDefault="00596F93">
            <w:pPr>
              <w:pStyle w:val="Normal1"/>
              <w:spacing w:before="60"/>
            </w:pPr>
            <w:proofErr w:type="spellStart"/>
            <w:r w:rsidRPr="009D00B5">
              <w:t>Mr.B.S.Vishal</w:t>
            </w:r>
            <w:proofErr w:type="spellEnd"/>
          </w:p>
        </w:tc>
        <w:tc>
          <w:tcPr>
            <w:tcW w:w="2700" w:type="dxa"/>
            <w:vMerge/>
            <w:vAlign w:val="center"/>
          </w:tcPr>
          <w:p w14:paraId="4F528206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96" w:type="dxa"/>
            <w:vMerge/>
            <w:vAlign w:val="center"/>
          </w:tcPr>
          <w:p w14:paraId="2B52F1DA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9" w:type="dxa"/>
            <w:vMerge/>
            <w:vAlign w:val="center"/>
          </w:tcPr>
          <w:p w14:paraId="28151196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E75A7" w:rsidRPr="009D00B5" w14:paraId="575D619B" w14:textId="77777777">
        <w:trPr>
          <w:trHeight w:val="473"/>
        </w:trPr>
        <w:tc>
          <w:tcPr>
            <w:tcW w:w="648" w:type="dxa"/>
            <w:vAlign w:val="center"/>
          </w:tcPr>
          <w:p w14:paraId="68C0DF98" w14:textId="77777777" w:rsidR="00EE75A7" w:rsidRPr="009D00B5" w:rsidRDefault="00596F93">
            <w:pPr>
              <w:pStyle w:val="Normal1"/>
              <w:ind w:left="180"/>
              <w:rPr>
                <w:color w:val="000000"/>
              </w:rPr>
            </w:pPr>
            <w:r w:rsidRPr="009D00B5">
              <w:rPr>
                <w:color w:val="000000"/>
              </w:rPr>
              <w:t>11</w:t>
            </w:r>
          </w:p>
        </w:tc>
        <w:tc>
          <w:tcPr>
            <w:tcW w:w="2610" w:type="dxa"/>
            <w:vAlign w:val="center"/>
          </w:tcPr>
          <w:p w14:paraId="4A4EBC8F" w14:textId="77777777" w:rsidR="00EE75A7" w:rsidRPr="009D00B5" w:rsidRDefault="00596F93">
            <w:pPr>
              <w:pStyle w:val="Normal1"/>
              <w:spacing w:before="60"/>
            </w:pPr>
            <w:proofErr w:type="spellStart"/>
            <w:r w:rsidRPr="009D00B5">
              <w:t>Mr.S.Rajasekar</w:t>
            </w:r>
            <w:proofErr w:type="spellEnd"/>
          </w:p>
        </w:tc>
        <w:tc>
          <w:tcPr>
            <w:tcW w:w="2700" w:type="dxa"/>
            <w:vMerge/>
            <w:vAlign w:val="center"/>
          </w:tcPr>
          <w:p w14:paraId="49A49AD5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96" w:type="dxa"/>
            <w:vMerge/>
            <w:vAlign w:val="center"/>
          </w:tcPr>
          <w:p w14:paraId="4AD4B1E6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9" w:type="dxa"/>
            <w:vMerge/>
            <w:vAlign w:val="center"/>
          </w:tcPr>
          <w:p w14:paraId="5CB99A32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E75A7" w:rsidRPr="009D00B5" w14:paraId="311D8313" w14:textId="77777777">
        <w:trPr>
          <w:trHeight w:val="473"/>
        </w:trPr>
        <w:tc>
          <w:tcPr>
            <w:tcW w:w="648" w:type="dxa"/>
            <w:vAlign w:val="center"/>
          </w:tcPr>
          <w:p w14:paraId="3476514C" w14:textId="77777777" w:rsidR="00EE75A7" w:rsidRPr="009D00B5" w:rsidRDefault="00596F93">
            <w:pPr>
              <w:pStyle w:val="Normal1"/>
              <w:ind w:left="180"/>
              <w:rPr>
                <w:color w:val="000000"/>
              </w:rPr>
            </w:pPr>
            <w:r w:rsidRPr="009D00B5">
              <w:rPr>
                <w:color w:val="000000"/>
              </w:rPr>
              <w:t>12</w:t>
            </w:r>
          </w:p>
        </w:tc>
        <w:tc>
          <w:tcPr>
            <w:tcW w:w="2610" w:type="dxa"/>
            <w:vAlign w:val="center"/>
          </w:tcPr>
          <w:p w14:paraId="3A19B038" w14:textId="77777777" w:rsidR="00EE75A7" w:rsidRPr="009D00B5" w:rsidRDefault="00596F93">
            <w:pPr>
              <w:pStyle w:val="Normal1"/>
              <w:spacing w:before="60"/>
            </w:pPr>
            <w:proofErr w:type="spellStart"/>
            <w:r w:rsidRPr="009D00B5">
              <w:t>Mr.D.Sivakumar</w:t>
            </w:r>
            <w:proofErr w:type="spellEnd"/>
          </w:p>
        </w:tc>
        <w:tc>
          <w:tcPr>
            <w:tcW w:w="2700" w:type="dxa"/>
            <w:vMerge/>
            <w:vAlign w:val="center"/>
          </w:tcPr>
          <w:p w14:paraId="068A257F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96" w:type="dxa"/>
            <w:vMerge/>
            <w:vAlign w:val="center"/>
          </w:tcPr>
          <w:p w14:paraId="7CCD21BF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9" w:type="dxa"/>
            <w:vMerge/>
            <w:vAlign w:val="center"/>
          </w:tcPr>
          <w:p w14:paraId="64948775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E75A7" w:rsidRPr="009D00B5" w14:paraId="3CC3E2A2" w14:textId="77777777">
        <w:trPr>
          <w:trHeight w:val="473"/>
        </w:trPr>
        <w:tc>
          <w:tcPr>
            <w:tcW w:w="648" w:type="dxa"/>
            <w:vAlign w:val="center"/>
          </w:tcPr>
          <w:p w14:paraId="543A3523" w14:textId="77777777" w:rsidR="00EE75A7" w:rsidRPr="009D00B5" w:rsidRDefault="00596F93">
            <w:pPr>
              <w:pStyle w:val="Normal1"/>
              <w:ind w:left="180"/>
              <w:rPr>
                <w:color w:val="000000"/>
              </w:rPr>
            </w:pPr>
            <w:r w:rsidRPr="009D00B5">
              <w:rPr>
                <w:color w:val="000000"/>
              </w:rPr>
              <w:t>13</w:t>
            </w:r>
          </w:p>
        </w:tc>
        <w:tc>
          <w:tcPr>
            <w:tcW w:w="2610" w:type="dxa"/>
            <w:vAlign w:val="center"/>
          </w:tcPr>
          <w:p w14:paraId="58155342" w14:textId="77777777" w:rsidR="00EE75A7" w:rsidRPr="009D00B5" w:rsidRDefault="00596F93">
            <w:pPr>
              <w:pStyle w:val="Normal1"/>
            </w:pPr>
            <w:proofErr w:type="spellStart"/>
            <w:r w:rsidRPr="009D00B5">
              <w:t>Mr.N.Arunpremanand</w:t>
            </w:r>
            <w:proofErr w:type="spellEnd"/>
          </w:p>
        </w:tc>
        <w:tc>
          <w:tcPr>
            <w:tcW w:w="2700" w:type="dxa"/>
            <w:vMerge/>
            <w:vAlign w:val="center"/>
          </w:tcPr>
          <w:p w14:paraId="4527F91F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96" w:type="dxa"/>
            <w:vMerge/>
            <w:vAlign w:val="center"/>
          </w:tcPr>
          <w:p w14:paraId="298CF48D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9" w:type="dxa"/>
            <w:vMerge/>
            <w:vAlign w:val="center"/>
          </w:tcPr>
          <w:p w14:paraId="1F8E9A58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E75A7" w:rsidRPr="009D00B5" w14:paraId="12DD9B91" w14:textId="77777777">
        <w:trPr>
          <w:trHeight w:val="473"/>
        </w:trPr>
        <w:tc>
          <w:tcPr>
            <w:tcW w:w="648" w:type="dxa"/>
            <w:vAlign w:val="center"/>
          </w:tcPr>
          <w:p w14:paraId="41DA3153" w14:textId="77777777" w:rsidR="00EE75A7" w:rsidRPr="009D00B5" w:rsidRDefault="00596F93">
            <w:pPr>
              <w:pStyle w:val="Normal1"/>
              <w:ind w:left="180"/>
              <w:rPr>
                <w:color w:val="000000"/>
              </w:rPr>
            </w:pPr>
            <w:r w:rsidRPr="009D00B5">
              <w:rPr>
                <w:color w:val="000000"/>
              </w:rPr>
              <w:t>14</w:t>
            </w:r>
          </w:p>
        </w:tc>
        <w:tc>
          <w:tcPr>
            <w:tcW w:w="2610" w:type="dxa"/>
            <w:vAlign w:val="center"/>
          </w:tcPr>
          <w:p w14:paraId="6AA31A23" w14:textId="77777777" w:rsidR="00EE75A7" w:rsidRPr="009D00B5" w:rsidRDefault="00596F93">
            <w:pPr>
              <w:pStyle w:val="Normal1"/>
            </w:pPr>
            <w:proofErr w:type="spellStart"/>
            <w:r w:rsidRPr="009D00B5">
              <w:t>Mr.S.Jaiganesh</w:t>
            </w:r>
            <w:proofErr w:type="spellEnd"/>
          </w:p>
        </w:tc>
        <w:tc>
          <w:tcPr>
            <w:tcW w:w="2700" w:type="dxa"/>
            <w:vMerge/>
            <w:vAlign w:val="center"/>
          </w:tcPr>
          <w:p w14:paraId="0E2E9A84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96" w:type="dxa"/>
            <w:vMerge/>
            <w:vAlign w:val="center"/>
          </w:tcPr>
          <w:p w14:paraId="2CEA7FB6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9" w:type="dxa"/>
            <w:vMerge/>
            <w:vAlign w:val="center"/>
          </w:tcPr>
          <w:p w14:paraId="3B324714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E75A7" w:rsidRPr="009D00B5" w14:paraId="0F9A4D26" w14:textId="77777777">
        <w:trPr>
          <w:trHeight w:val="473"/>
        </w:trPr>
        <w:tc>
          <w:tcPr>
            <w:tcW w:w="648" w:type="dxa"/>
            <w:vAlign w:val="center"/>
          </w:tcPr>
          <w:p w14:paraId="5AA5C039" w14:textId="77777777" w:rsidR="00EE75A7" w:rsidRPr="009D00B5" w:rsidRDefault="00596F93">
            <w:pPr>
              <w:pStyle w:val="Normal1"/>
              <w:ind w:left="180"/>
              <w:rPr>
                <w:color w:val="000000"/>
              </w:rPr>
            </w:pPr>
            <w:r w:rsidRPr="009D00B5">
              <w:rPr>
                <w:color w:val="000000"/>
              </w:rPr>
              <w:t>15</w:t>
            </w:r>
          </w:p>
        </w:tc>
        <w:tc>
          <w:tcPr>
            <w:tcW w:w="2610" w:type="dxa"/>
            <w:vAlign w:val="center"/>
          </w:tcPr>
          <w:p w14:paraId="23CC2D8A" w14:textId="77777777" w:rsidR="00EE75A7" w:rsidRPr="009D00B5" w:rsidRDefault="00596F93">
            <w:pPr>
              <w:pStyle w:val="Normal1"/>
            </w:pPr>
            <w:proofErr w:type="spellStart"/>
            <w:r w:rsidRPr="009D00B5">
              <w:t>Dr.G.Saraswathi</w:t>
            </w:r>
            <w:proofErr w:type="spellEnd"/>
          </w:p>
        </w:tc>
        <w:tc>
          <w:tcPr>
            <w:tcW w:w="2700" w:type="dxa"/>
            <w:vMerge/>
            <w:vAlign w:val="center"/>
          </w:tcPr>
          <w:p w14:paraId="6AFBD103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96" w:type="dxa"/>
            <w:vMerge/>
            <w:vAlign w:val="center"/>
          </w:tcPr>
          <w:p w14:paraId="598E3DAD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9" w:type="dxa"/>
            <w:vMerge/>
            <w:vAlign w:val="center"/>
          </w:tcPr>
          <w:p w14:paraId="40E0EABE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E75A7" w:rsidRPr="009D00B5" w14:paraId="445091EB" w14:textId="77777777">
        <w:trPr>
          <w:trHeight w:val="473"/>
        </w:trPr>
        <w:tc>
          <w:tcPr>
            <w:tcW w:w="648" w:type="dxa"/>
            <w:vAlign w:val="center"/>
          </w:tcPr>
          <w:p w14:paraId="2D8E6147" w14:textId="77777777" w:rsidR="00EE75A7" w:rsidRPr="009D00B5" w:rsidRDefault="00596F93">
            <w:pPr>
              <w:pStyle w:val="Normal1"/>
              <w:ind w:left="180"/>
              <w:rPr>
                <w:color w:val="000000"/>
              </w:rPr>
            </w:pPr>
            <w:r w:rsidRPr="009D00B5">
              <w:rPr>
                <w:color w:val="000000"/>
              </w:rPr>
              <w:t>16</w:t>
            </w:r>
          </w:p>
        </w:tc>
        <w:tc>
          <w:tcPr>
            <w:tcW w:w="2610" w:type="dxa"/>
            <w:vAlign w:val="center"/>
          </w:tcPr>
          <w:p w14:paraId="4A36BCA8" w14:textId="77777777" w:rsidR="00EE75A7" w:rsidRPr="009D00B5" w:rsidRDefault="00596F93">
            <w:pPr>
              <w:pStyle w:val="Normal1"/>
            </w:pPr>
            <w:proofErr w:type="spellStart"/>
            <w:r w:rsidRPr="009D00B5">
              <w:t>Ms.N.Sundari</w:t>
            </w:r>
            <w:proofErr w:type="spellEnd"/>
          </w:p>
        </w:tc>
        <w:tc>
          <w:tcPr>
            <w:tcW w:w="2700" w:type="dxa"/>
            <w:vMerge/>
            <w:vAlign w:val="center"/>
          </w:tcPr>
          <w:p w14:paraId="30F04708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96" w:type="dxa"/>
            <w:vMerge/>
            <w:vAlign w:val="center"/>
          </w:tcPr>
          <w:p w14:paraId="0CE1DB1F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9" w:type="dxa"/>
            <w:vMerge/>
            <w:vAlign w:val="center"/>
          </w:tcPr>
          <w:p w14:paraId="4F9FE63D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E75A7" w:rsidRPr="009D00B5" w14:paraId="6F1E8157" w14:textId="77777777">
        <w:trPr>
          <w:trHeight w:val="473"/>
        </w:trPr>
        <w:tc>
          <w:tcPr>
            <w:tcW w:w="648" w:type="dxa"/>
            <w:vAlign w:val="center"/>
          </w:tcPr>
          <w:p w14:paraId="61FAC374" w14:textId="77777777" w:rsidR="00EE75A7" w:rsidRPr="009D00B5" w:rsidRDefault="00596F93">
            <w:pPr>
              <w:pStyle w:val="Normal1"/>
              <w:ind w:left="180"/>
              <w:rPr>
                <w:color w:val="000000"/>
              </w:rPr>
            </w:pPr>
            <w:r w:rsidRPr="009D00B5">
              <w:rPr>
                <w:color w:val="000000"/>
              </w:rPr>
              <w:t>17</w:t>
            </w:r>
          </w:p>
        </w:tc>
        <w:tc>
          <w:tcPr>
            <w:tcW w:w="2610" w:type="dxa"/>
            <w:vAlign w:val="center"/>
          </w:tcPr>
          <w:p w14:paraId="6C29263C" w14:textId="77777777" w:rsidR="00EE75A7" w:rsidRPr="009D00B5" w:rsidRDefault="00596F93">
            <w:pPr>
              <w:pStyle w:val="Normal1"/>
            </w:pPr>
            <w:proofErr w:type="spellStart"/>
            <w:r w:rsidRPr="009D00B5">
              <w:t>Mr.S.Bharath</w:t>
            </w:r>
            <w:proofErr w:type="spellEnd"/>
          </w:p>
        </w:tc>
        <w:tc>
          <w:tcPr>
            <w:tcW w:w="2700" w:type="dxa"/>
            <w:vMerge/>
            <w:vAlign w:val="center"/>
          </w:tcPr>
          <w:p w14:paraId="01ACB79F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96" w:type="dxa"/>
            <w:vMerge/>
            <w:vAlign w:val="center"/>
          </w:tcPr>
          <w:p w14:paraId="5A0D10EC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9" w:type="dxa"/>
            <w:vMerge/>
            <w:vAlign w:val="center"/>
          </w:tcPr>
          <w:p w14:paraId="424F167D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E75A7" w:rsidRPr="009D00B5" w14:paraId="30C446F5" w14:textId="77777777">
        <w:trPr>
          <w:trHeight w:val="473"/>
        </w:trPr>
        <w:tc>
          <w:tcPr>
            <w:tcW w:w="648" w:type="dxa"/>
            <w:vAlign w:val="center"/>
          </w:tcPr>
          <w:p w14:paraId="0054CED6" w14:textId="77777777" w:rsidR="00EE75A7" w:rsidRPr="009D00B5" w:rsidRDefault="00596F93">
            <w:pPr>
              <w:pStyle w:val="Normal1"/>
              <w:ind w:left="180"/>
              <w:rPr>
                <w:color w:val="000000"/>
              </w:rPr>
            </w:pPr>
            <w:r w:rsidRPr="009D00B5">
              <w:rPr>
                <w:color w:val="000000"/>
              </w:rPr>
              <w:t>18</w:t>
            </w:r>
          </w:p>
        </w:tc>
        <w:tc>
          <w:tcPr>
            <w:tcW w:w="2610" w:type="dxa"/>
            <w:vAlign w:val="center"/>
          </w:tcPr>
          <w:p w14:paraId="508F8E54" w14:textId="77777777" w:rsidR="00EE75A7" w:rsidRPr="009D00B5" w:rsidRDefault="00596F93">
            <w:pPr>
              <w:pStyle w:val="Normal1"/>
            </w:pPr>
            <w:proofErr w:type="spellStart"/>
            <w:r w:rsidRPr="009D00B5">
              <w:t>Ms.N.P.Kavitha</w:t>
            </w:r>
            <w:proofErr w:type="spellEnd"/>
          </w:p>
        </w:tc>
        <w:tc>
          <w:tcPr>
            <w:tcW w:w="2700" w:type="dxa"/>
            <w:vMerge/>
            <w:vAlign w:val="center"/>
          </w:tcPr>
          <w:p w14:paraId="2E541B43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96" w:type="dxa"/>
            <w:vMerge/>
            <w:vAlign w:val="center"/>
          </w:tcPr>
          <w:p w14:paraId="6BA6AD08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59" w:type="dxa"/>
            <w:vMerge/>
            <w:vAlign w:val="center"/>
          </w:tcPr>
          <w:p w14:paraId="744907FC" w14:textId="77777777" w:rsidR="00EE75A7" w:rsidRPr="009D00B5" w:rsidRDefault="00EE75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74E2FAF2" w14:textId="77777777" w:rsidR="00EE75A7" w:rsidRPr="009D00B5" w:rsidRDefault="00EE75A7">
      <w:pPr>
        <w:pStyle w:val="Normal1"/>
        <w:ind w:left="-720" w:firstLine="720"/>
      </w:pPr>
    </w:p>
    <w:p w14:paraId="42C1FCDE" w14:textId="77777777" w:rsidR="00EE75A7" w:rsidRPr="009D00B5" w:rsidRDefault="00EE75A7">
      <w:pPr>
        <w:pStyle w:val="Normal1"/>
        <w:ind w:left="-720" w:firstLine="720"/>
      </w:pPr>
    </w:p>
    <w:p w14:paraId="270E9A4E" w14:textId="77777777" w:rsidR="00EE75A7" w:rsidRPr="009D00B5" w:rsidRDefault="00596F93">
      <w:pPr>
        <w:pStyle w:val="Normal1"/>
        <w:ind w:left="-720" w:firstLine="720"/>
      </w:pPr>
      <w:r w:rsidRPr="009D00B5">
        <w:rPr>
          <w:b/>
        </w:rPr>
        <w:t>2)   Departmental research activities:</w:t>
      </w:r>
    </w:p>
    <w:p w14:paraId="76426B03" w14:textId="77777777" w:rsidR="00B677C7" w:rsidRPr="009D00B5" w:rsidRDefault="00596F93">
      <w:pPr>
        <w:pStyle w:val="Normal1"/>
        <w:ind w:left="-720" w:firstLine="720"/>
      </w:pPr>
      <w:r w:rsidRPr="009D00B5">
        <w:t>A). Sympo</w:t>
      </w:r>
      <w:r w:rsidR="00B677C7" w:rsidRPr="009D00B5">
        <w:t>sium, Conferences, Workshop:</w:t>
      </w:r>
    </w:p>
    <w:p w14:paraId="6D1059A2" w14:textId="77777777" w:rsidR="00B677C7" w:rsidRPr="009D00B5" w:rsidRDefault="00B677C7" w:rsidP="00B677C7">
      <w:p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position w:val="0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2983"/>
        <w:gridCol w:w="833"/>
        <w:gridCol w:w="851"/>
        <w:gridCol w:w="909"/>
        <w:gridCol w:w="1329"/>
        <w:gridCol w:w="1789"/>
      </w:tblGrid>
      <w:tr w:rsidR="00B677C7" w:rsidRPr="009D00B5" w14:paraId="31FCE4AF" w14:textId="77777777" w:rsidTr="00957B76">
        <w:trPr>
          <w:trHeight w:val="72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B8C52" w14:textId="77777777" w:rsidR="00B677C7" w:rsidRPr="009D00B5" w:rsidRDefault="00B677C7" w:rsidP="00B67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9D00B5">
              <w:rPr>
                <w:color w:val="000000"/>
                <w:position w:val="0"/>
              </w:rPr>
              <w:t>S. No.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2F1FE" w14:textId="77777777" w:rsidR="00B677C7" w:rsidRPr="009D00B5" w:rsidRDefault="00B677C7" w:rsidP="00B67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9D00B5">
              <w:rPr>
                <w:color w:val="000000"/>
                <w:position w:val="0"/>
              </w:rPr>
              <w:t>Name of the Event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A6CB3" w14:textId="77777777" w:rsidR="00B677C7" w:rsidRPr="009D00B5" w:rsidRDefault="00B677C7" w:rsidP="00B67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9D00B5">
              <w:rPr>
                <w:color w:val="000000"/>
                <w:position w:val="0"/>
              </w:rPr>
              <w:t>Place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8D72F" w14:textId="77777777" w:rsidR="00B677C7" w:rsidRPr="009D00B5" w:rsidRDefault="00B677C7" w:rsidP="00B67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9D00B5">
              <w:rPr>
                <w:color w:val="000000"/>
                <w:position w:val="0"/>
              </w:rPr>
              <w:t>Period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3FCD8" w14:textId="77777777" w:rsidR="00B677C7" w:rsidRPr="009D00B5" w:rsidRDefault="00B677C7" w:rsidP="00B67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9D00B5">
              <w:rPr>
                <w:color w:val="000000"/>
                <w:position w:val="0"/>
              </w:rPr>
              <w:t>Funding Agency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7AAFC" w14:textId="77777777" w:rsidR="00B677C7" w:rsidRPr="009D00B5" w:rsidRDefault="00B677C7" w:rsidP="00B67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9D00B5">
              <w:rPr>
                <w:color w:val="000000"/>
                <w:position w:val="0"/>
              </w:rPr>
              <w:t>National/</w:t>
            </w:r>
          </w:p>
          <w:p w14:paraId="7DA74814" w14:textId="77777777" w:rsidR="00B677C7" w:rsidRPr="009D00B5" w:rsidRDefault="00B677C7" w:rsidP="00B67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9D00B5">
              <w:rPr>
                <w:color w:val="000000"/>
                <w:position w:val="0"/>
              </w:rPr>
              <w:t>International 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532DC" w14:textId="77777777" w:rsidR="00B677C7" w:rsidRPr="009D00B5" w:rsidRDefault="00B677C7" w:rsidP="00B67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9D00B5">
              <w:rPr>
                <w:color w:val="000000"/>
                <w:position w:val="0"/>
              </w:rPr>
              <w:t>Convener and Faculty In charge</w:t>
            </w:r>
          </w:p>
        </w:tc>
      </w:tr>
      <w:tr w:rsidR="00957B76" w:rsidRPr="009D00B5" w14:paraId="2496725B" w14:textId="77777777" w:rsidTr="00957B76">
        <w:trPr>
          <w:trHeight w:val="72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DE158" w14:textId="77777777" w:rsidR="00957B76" w:rsidRPr="009D00B5" w:rsidRDefault="00957B76" w:rsidP="00957B76">
            <w:pPr>
              <w:ind w:left="0" w:hanging="2"/>
              <w:jc w:val="center"/>
            </w:pPr>
            <w:r w:rsidRPr="009D00B5">
              <w:lastRenderedPageBreak/>
              <w:t>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AC9A7" w14:textId="77777777" w:rsidR="00957B76" w:rsidRPr="009D00B5" w:rsidRDefault="00957B76" w:rsidP="00957B76">
            <w:pPr>
              <w:ind w:left="0" w:hanging="2"/>
              <w:jc w:val="both"/>
            </w:pPr>
            <w:r w:rsidRPr="009D00B5">
              <w:rPr>
                <w:color w:val="000000"/>
                <w:shd w:val="clear" w:color="auto" w:fill="FFFFFF"/>
              </w:rPr>
              <w:t xml:space="preserve">National Level Technical Symposium </w:t>
            </w:r>
            <w:r w:rsidRPr="009D00B5">
              <w:rPr>
                <w:rStyle w:val="apple-converted-space"/>
                <w:color w:val="000000"/>
                <w:shd w:val="clear" w:color="auto" w:fill="FFFFFF"/>
              </w:rPr>
              <w:t> “</w:t>
            </w:r>
            <w:r w:rsidRPr="009D00B5">
              <w:rPr>
                <w:bCs/>
                <w:color w:val="000000"/>
                <w:shd w:val="clear" w:color="auto" w:fill="FFFFFF"/>
              </w:rPr>
              <w:t>PANSOPHY’19</w:t>
            </w:r>
            <w:r w:rsidRPr="009D00B5">
              <w:rPr>
                <w:rStyle w:val="apple-converted-space"/>
                <w:color w:val="000000"/>
                <w:shd w:val="clear" w:color="auto" w:fill="FFFFFF"/>
              </w:rPr>
              <w:t xml:space="preserve">”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6FFF5" w14:textId="77777777" w:rsidR="00957B76" w:rsidRPr="009D00B5" w:rsidRDefault="00957B76" w:rsidP="00957B76">
            <w:pPr>
              <w:ind w:left="0" w:hanging="2"/>
              <w:jc w:val="center"/>
            </w:pPr>
            <w:r w:rsidRPr="009D00B5">
              <w:t>SVCE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6303F" w14:textId="77777777" w:rsidR="00957B76" w:rsidRPr="009D00B5" w:rsidRDefault="00957B76" w:rsidP="00B67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9D00B5">
              <w:t>24</w:t>
            </w:r>
            <w:r w:rsidRPr="009D00B5">
              <w:rPr>
                <w:vertAlign w:val="superscript"/>
              </w:rPr>
              <w:t>th</w:t>
            </w:r>
            <w:r w:rsidRPr="009D00B5">
              <w:t xml:space="preserve"> Sep 2019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5BD58" w14:textId="77777777" w:rsidR="00957B76" w:rsidRPr="009D00B5" w:rsidRDefault="00957B76" w:rsidP="00B67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9D00B5">
              <w:rPr>
                <w:color w:val="000000"/>
                <w:position w:val="0"/>
              </w:rPr>
              <w:t>SVCE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DDEB7" w14:textId="77777777" w:rsidR="00957B76" w:rsidRPr="009D00B5" w:rsidRDefault="00957B76" w:rsidP="00B67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r w:rsidRPr="009D00B5">
              <w:rPr>
                <w:color w:val="000000"/>
                <w:position w:val="0"/>
              </w:rPr>
              <w:t>National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5F529" w14:textId="77777777" w:rsidR="00957B76" w:rsidRPr="009D00B5" w:rsidRDefault="00957B76" w:rsidP="00B67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</w:rPr>
            </w:pPr>
            <w:proofErr w:type="spellStart"/>
            <w:r w:rsidRPr="009D00B5">
              <w:rPr>
                <w:color w:val="000000"/>
                <w:position w:val="0"/>
              </w:rPr>
              <w:t>Dr.Nalinkanth</w:t>
            </w:r>
            <w:proofErr w:type="spellEnd"/>
            <w:r w:rsidRPr="009D00B5">
              <w:rPr>
                <w:color w:val="000000"/>
                <w:position w:val="0"/>
              </w:rPr>
              <w:t xml:space="preserve"> V </w:t>
            </w:r>
            <w:proofErr w:type="spellStart"/>
            <w:r w:rsidRPr="009D00B5">
              <w:rPr>
                <w:color w:val="000000"/>
                <w:position w:val="0"/>
              </w:rPr>
              <w:t>Ghone</w:t>
            </w:r>
            <w:proofErr w:type="spellEnd"/>
            <w:r w:rsidRPr="009D00B5">
              <w:rPr>
                <w:color w:val="000000"/>
                <w:position w:val="0"/>
              </w:rPr>
              <w:t>,</w:t>
            </w:r>
          </w:p>
          <w:p w14:paraId="269B0834" w14:textId="77777777" w:rsidR="00957B76" w:rsidRPr="009D00B5" w:rsidRDefault="00957B76" w:rsidP="00957B76">
            <w:pPr>
              <w:pStyle w:val="Normal1"/>
            </w:pPr>
            <w:proofErr w:type="spellStart"/>
            <w:r w:rsidRPr="009D00B5">
              <w:t>Mr.S.Bharath</w:t>
            </w:r>
            <w:proofErr w:type="spellEnd"/>
          </w:p>
        </w:tc>
      </w:tr>
      <w:tr w:rsidR="00957B76" w:rsidRPr="009D00B5" w14:paraId="0534A4E6" w14:textId="77777777" w:rsidTr="00957B76">
        <w:trPr>
          <w:trHeight w:val="724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DE121" w14:textId="77777777" w:rsidR="00B677C7" w:rsidRPr="009D00B5" w:rsidRDefault="00957B76" w:rsidP="00B67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9D00B5">
              <w:rPr>
                <w:color w:val="000000"/>
                <w:position w:val="0"/>
              </w:rPr>
              <w:t>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2812F" w14:textId="77777777" w:rsidR="00B677C7" w:rsidRPr="009D00B5" w:rsidRDefault="00957B76" w:rsidP="00B67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9D00B5">
              <w:rPr>
                <w:color w:val="000000"/>
                <w:position w:val="0"/>
              </w:rPr>
              <w:t>STTP on Instrumental Methods of Analysis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2CBE0" w14:textId="77777777" w:rsidR="00B677C7" w:rsidRPr="009D00B5" w:rsidRDefault="00957B76" w:rsidP="00B67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D00B5">
              <w:rPr>
                <w:color w:val="000000"/>
                <w:position w:val="0"/>
              </w:rPr>
              <w:t>SVCE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44E7A" w14:textId="77777777" w:rsidR="00B677C7" w:rsidRPr="009D00B5" w:rsidRDefault="00957B76" w:rsidP="00B67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9D00B5">
              <w:rPr>
                <w:color w:val="000000"/>
                <w:position w:val="0"/>
              </w:rPr>
              <w:t>4</w:t>
            </w:r>
            <w:r w:rsidRPr="009D00B5">
              <w:rPr>
                <w:color w:val="000000"/>
                <w:position w:val="0"/>
                <w:sz w:val="14"/>
                <w:szCs w:val="14"/>
                <w:vertAlign w:val="superscript"/>
              </w:rPr>
              <w:t>th</w:t>
            </w:r>
            <w:r w:rsidRPr="009D00B5">
              <w:rPr>
                <w:color w:val="000000"/>
                <w:position w:val="0"/>
              </w:rPr>
              <w:t xml:space="preserve"> Nov 2019 – 9</w:t>
            </w:r>
            <w:r w:rsidRPr="009D00B5">
              <w:rPr>
                <w:color w:val="000000"/>
                <w:position w:val="0"/>
                <w:sz w:val="14"/>
                <w:szCs w:val="14"/>
                <w:vertAlign w:val="superscript"/>
              </w:rPr>
              <w:t>th</w:t>
            </w:r>
            <w:r w:rsidRPr="009D00B5">
              <w:rPr>
                <w:color w:val="000000"/>
                <w:position w:val="0"/>
              </w:rPr>
              <w:t xml:space="preserve"> Nov 2019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3930F" w14:textId="77777777" w:rsidR="00B677C7" w:rsidRPr="009D00B5" w:rsidRDefault="00957B76" w:rsidP="00B67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9D00B5">
              <w:rPr>
                <w:color w:val="000000"/>
                <w:position w:val="0"/>
              </w:rPr>
              <w:t>AICTE 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D8049" w14:textId="77777777" w:rsidR="00B677C7" w:rsidRPr="009D00B5" w:rsidRDefault="00957B76" w:rsidP="00B67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9D00B5">
              <w:rPr>
                <w:color w:val="000000"/>
                <w:position w:val="0"/>
              </w:rPr>
              <w:t>National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F688D" w14:textId="77777777" w:rsidR="00957B76" w:rsidRPr="009D00B5" w:rsidRDefault="00957B76" w:rsidP="00B67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proofErr w:type="spellStart"/>
            <w:r w:rsidRPr="009D00B5">
              <w:rPr>
                <w:color w:val="000000"/>
                <w:position w:val="0"/>
              </w:rPr>
              <w:t>Dr.N.Meyyappan</w:t>
            </w:r>
            <w:proofErr w:type="spellEnd"/>
            <w:r w:rsidRPr="009D00B5">
              <w:rPr>
                <w:color w:val="000000"/>
                <w:position w:val="0"/>
              </w:rPr>
              <w:t>,</w:t>
            </w:r>
          </w:p>
          <w:p w14:paraId="664AE920" w14:textId="77777777" w:rsidR="00957B76" w:rsidRPr="009D00B5" w:rsidRDefault="00957B76" w:rsidP="00B67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proofErr w:type="spellStart"/>
            <w:r w:rsidRPr="009D00B5">
              <w:rPr>
                <w:color w:val="000000"/>
                <w:position w:val="0"/>
              </w:rPr>
              <w:t>Dr.R.Palani</w:t>
            </w:r>
            <w:proofErr w:type="spellEnd"/>
            <w:r w:rsidRPr="009D00B5">
              <w:rPr>
                <w:color w:val="000000"/>
                <w:position w:val="0"/>
              </w:rPr>
              <w:t>,</w:t>
            </w:r>
          </w:p>
          <w:p w14:paraId="62DE4CC9" w14:textId="77777777" w:rsidR="00B677C7" w:rsidRPr="009D00B5" w:rsidRDefault="00957B76" w:rsidP="00B67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proofErr w:type="spellStart"/>
            <w:r w:rsidRPr="009D00B5">
              <w:rPr>
                <w:color w:val="000000"/>
                <w:position w:val="0"/>
              </w:rPr>
              <w:t>Mr.D.Sivakumar</w:t>
            </w:r>
            <w:proofErr w:type="spellEnd"/>
          </w:p>
        </w:tc>
      </w:tr>
      <w:tr w:rsidR="00957B76" w:rsidRPr="009D00B5" w14:paraId="309A682B" w14:textId="77777777" w:rsidTr="00957B76">
        <w:trPr>
          <w:trHeight w:val="101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6B1EB" w14:textId="77777777" w:rsidR="00B677C7" w:rsidRPr="009D00B5" w:rsidRDefault="00957B76" w:rsidP="00B67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9D00B5">
              <w:rPr>
                <w:color w:val="000000"/>
                <w:position w:val="0"/>
              </w:rPr>
              <w:t>3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45E36" w14:textId="77777777" w:rsidR="00B677C7" w:rsidRPr="009D00B5" w:rsidRDefault="00957B76" w:rsidP="00B67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9D00B5">
              <w:rPr>
                <w:color w:val="000000"/>
                <w:position w:val="0"/>
              </w:rPr>
              <w:t>Conference on “Technological innovation in clean energy generation and environmental remediation”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F0F4A" w14:textId="77777777" w:rsidR="00B677C7" w:rsidRPr="009D00B5" w:rsidRDefault="00957B76" w:rsidP="00B677C7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9D00B5">
              <w:rPr>
                <w:color w:val="000000"/>
                <w:position w:val="0"/>
              </w:rPr>
              <w:t>SVCE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A6346" w14:textId="77777777" w:rsidR="00957B76" w:rsidRPr="009D00B5" w:rsidRDefault="00957B76" w:rsidP="00B67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9D00B5">
              <w:rPr>
                <w:color w:val="000000"/>
                <w:position w:val="0"/>
              </w:rPr>
              <w:t>4</w:t>
            </w:r>
            <w:r w:rsidRPr="009D00B5">
              <w:rPr>
                <w:color w:val="000000"/>
                <w:position w:val="0"/>
                <w:sz w:val="14"/>
                <w:szCs w:val="14"/>
                <w:vertAlign w:val="superscript"/>
              </w:rPr>
              <w:t>th</w:t>
            </w:r>
            <w:r w:rsidRPr="009D00B5">
              <w:rPr>
                <w:color w:val="000000"/>
                <w:position w:val="0"/>
              </w:rPr>
              <w:t xml:space="preserve"> October, 2019, </w:t>
            </w:r>
          </w:p>
          <w:p w14:paraId="5B5F42A7" w14:textId="77777777" w:rsidR="00957B76" w:rsidRPr="009D00B5" w:rsidRDefault="00957B76" w:rsidP="00B67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CF2C8" w14:textId="77777777" w:rsidR="00B677C7" w:rsidRPr="009D00B5" w:rsidRDefault="00957B76" w:rsidP="00B67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9D00B5">
              <w:rPr>
                <w:color w:val="000000"/>
                <w:position w:val="0"/>
              </w:rPr>
              <w:t>SVCE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AD4FF" w14:textId="77777777" w:rsidR="00B677C7" w:rsidRPr="009D00B5" w:rsidRDefault="00957B76" w:rsidP="00B67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9D00B5">
              <w:rPr>
                <w:color w:val="000000"/>
                <w:position w:val="0"/>
              </w:rPr>
              <w:t>National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A1BAB" w14:textId="77777777" w:rsidR="00957B76" w:rsidRPr="009D00B5" w:rsidRDefault="00957B76" w:rsidP="00B677C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proofErr w:type="spellStart"/>
            <w:r w:rsidRPr="009D00B5">
              <w:rPr>
                <w:color w:val="000000"/>
                <w:position w:val="0"/>
              </w:rPr>
              <w:t>Dr.N.Meyyappan</w:t>
            </w:r>
            <w:proofErr w:type="spellEnd"/>
            <w:r w:rsidRPr="009D00B5">
              <w:rPr>
                <w:color w:val="000000"/>
                <w:position w:val="0"/>
              </w:rPr>
              <w:t>,</w:t>
            </w:r>
          </w:p>
          <w:p w14:paraId="71645193" w14:textId="77777777" w:rsidR="00B677C7" w:rsidRPr="009D00B5" w:rsidRDefault="00957B76" w:rsidP="00B677C7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</w:rPr>
            </w:pPr>
            <w:proofErr w:type="spellStart"/>
            <w:r w:rsidRPr="009D00B5">
              <w:rPr>
                <w:color w:val="000000"/>
                <w:position w:val="0"/>
              </w:rPr>
              <w:t>Dr.R.Govindarasu</w:t>
            </w:r>
            <w:proofErr w:type="spellEnd"/>
            <w:r w:rsidRPr="009D00B5">
              <w:rPr>
                <w:color w:val="000000"/>
                <w:position w:val="0"/>
              </w:rPr>
              <w:t xml:space="preserve">, </w:t>
            </w:r>
            <w:proofErr w:type="spellStart"/>
            <w:r w:rsidRPr="009D00B5">
              <w:rPr>
                <w:color w:val="000000"/>
                <w:position w:val="0"/>
              </w:rPr>
              <w:t>Ms.G.Sudha</w:t>
            </w:r>
            <w:proofErr w:type="spellEnd"/>
          </w:p>
        </w:tc>
      </w:tr>
    </w:tbl>
    <w:p w14:paraId="2E9B0586" w14:textId="77777777" w:rsidR="00B677C7" w:rsidRPr="009D00B5" w:rsidRDefault="00B677C7">
      <w:pPr>
        <w:pStyle w:val="Normal1"/>
        <w:ind w:left="-720" w:firstLine="720"/>
      </w:pPr>
    </w:p>
    <w:p w14:paraId="0C2FBF99" w14:textId="77777777" w:rsidR="00B677C7" w:rsidRPr="009D00B5" w:rsidRDefault="00B677C7">
      <w:pPr>
        <w:pStyle w:val="Normal1"/>
        <w:ind w:left="-720" w:firstLine="720"/>
      </w:pPr>
    </w:p>
    <w:p w14:paraId="1ED602DC" w14:textId="77777777" w:rsidR="00EE75A7" w:rsidRPr="009D00B5" w:rsidRDefault="00596F93">
      <w:pPr>
        <w:pStyle w:val="Normal1"/>
        <w:ind w:left="-720" w:firstLine="720"/>
        <w:rPr>
          <w:b/>
        </w:rPr>
      </w:pPr>
      <w:r w:rsidRPr="009D00B5">
        <w:rPr>
          <w:b/>
        </w:rPr>
        <w:t>Guest lectures Conducted:</w:t>
      </w:r>
    </w:p>
    <w:p w14:paraId="13388731" w14:textId="77777777" w:rsidR="00EE75A7" w:rsidRPr="009D00B5" w:rsidRDefault="00EE75A7">
      <w:pPr>
        <w:pStyle w:val="Normal1"/>
        <w:ind w:left="-720" w:firstLine="720"/>
      </w:pP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13"/>
        <w:gridCol w:w="5909"/>
        <w:gridCol w:w="1994"/>
      </w:tblGrid>
      <w:tr w:rsidR="00B677C7" w:rsidRPr="009D00B5" w14:paraId="1F468C77" w14:textId="77777777" w:rsidTr="00B677C7">
        <w:trPr>
          <w:trHeight w:val="724"/>
        </w:trPr>
        <w:tc>
          <w:tcPr>
            <w:tcW w:w="712" w:type="pct"/>
            <w:vAlign w:val="center"/>
          </w:tcPr>
          <w:p w14:paraId="7AA73166" w14:textId="77777777" w:rsidR="00B677C7" w:rsidRPr="009D00B5" w:rsidRDefault="00B677C7">
            <w:pPr>
              <w:pStyle w:val="Normal1"/>
            </w:pPr>
            <w:r w:rsidRPr="009D00B5">
              <w:t>S. No.</w:t>
            </w:r>
          </w:p>
        </w:tc>
        <w:tc>
          <w:tcPr>
            <w:tcW w:w="3206" w:type="pct"/>
            <w:vAlign w:val="center"/>
          </w:tcPr>
          <w:p w14:paraId="7B1F04A5" w14:textId="77777777" w:rsidR="00B677C7" w:rsidRPr="009D00B5" w:rsidRDefault="00B677C7">
            <w:pPr>
              <w:pStyle w:val="Normal1"/>
            </w:pPr>
            <w:r w:rsidRPr="009D00B5">
              <w:t>Name of the Event</w:t>
            </w:r>
          </w:p>
        </w:tc>
        <w:tc>
          <w:tcPr>
            <w:tcW w:w="1082" w:type="pct"/>
            <w:vAlign w:val="center"/>
          </w:tcPr>
          <w:p w14:paraId="7002320A" w14:textId="77777777" w:rsidR="00B677C7" w:rsidRPr="009D00B5" w:rsidRDefault="00B677C7">
            <w:pPr>
              <w:pStyle w:val="Normal1"/>
            </w:pPr>
            <w:r w:rsidRPr="009D00B5">
              <w:t>Place</w:t>
            </w:r>
          </w:p>
        </w:tc>
      </w:tr>
      <w:tr w:rsidR="00B677C7" w:rsidRPr="009D00B5" w14:paraId="2A2257B5" w14:textId="77777777" w:rsidTr="00B677C7">
        <w:trPr>
          <w:trHeight w:val="724"/>
        </w:trPr>
        <w:tc>
          <w:tcPr>
            <w:tcW w:w="712" w:type="pct"/>
          </w:tcPr>
          <w:p w14:paraId="70877B2F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1</w:t>
            </w:r>
          </w:p>
        </w:tc>
        <w:tc>
          <w:tcPr>
            <w:tcW w:w="3206" w:type="pct"/>
          </w:tcPr>
          <w:p w14:paraId="188D9EA1" w14:textId="77777777" w:rsidR="00B677C7" w:rsidRPr="009D00B5" w:rsidRDefault="00B677C7" w:rsidP="00B677C7">
            <w:pPr>
              <w:ind w:left="0" w:hanging="2"/>
              <w:jc w:val="both"/>
            </w:pPr>
            <w:r w:rsidRPr="009D00B5">
              <w:t xml:space="preserve">Guest lecture on </w:t>
            </w:r>
            <w:r w:rsidRPr="009D00B5">
              <w:rPr>
                <w:bCs/>
                <w:color w:val="000000"/>
                <w:shd w:val="clear" w:color="auto" w:fill="FFFFFF"/>
              </w:rPr>
              <w:t>“Overview of Design and Project commissioning for Ore Processing Industries” by</w:t>
            </w:r>
            <w:r w:rsidRPr="009D00B5">
              <w:rPr>
                <w:bCs/>
                <w:color w:val="000000"/>
              </w:rPr>
              <w:t xml:space="preserve"> Mr. Y </w:t>
            </w:r>
            <w:proofErr w:type="spellStart"/>
            <w:r w:rsidRPr="009D00B5">
              <w:rPr>
                <w:bCs/>
                <w:color w:val="000000"/>
              </w:rPr>
              <w:t>Hareesh</w:t>
            </w:r>
            <w:proofErr w:type="spellEnd"/>
            <w:r w:rsidRPr="009D00B5">
              <w:rPr>
                <w:bCs/>
                <w:color w:val="000000"/>
              </w:rPr>
              <w:t>, Deputy Manager, Projects, FLSMIDTH Pvt. Ltd., Chennai.</w:t>
            </w:r>
          </w:p>
        </w:tc>
        <w:tc>
          <w:tcPr>
            <w:tcW w:w="1082" w:type="pct"/>
          </w:tcPr>
          <w:p w14:paraId="0C0B5757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08</w:t>
            </w:r>
            <w:r w:rsidRPr="009D00B5">
              <w:rPr>
                <w:vertAlign w:val="superscript"/>
              </w:rPr>
              <w:t>th</w:t>
            </w:r>
            <w:r w:rsidRPr="009D00B5">
              <w:t xml:space="preserve"> Jul 2019</w:t>
            </w:r>
          </w:p>
        </w:tc>
      </w:tr>
      <w:tr w:rsidR="00B677C7" w:rsidRPr="009D00B5" w14:paraId="3BCA8D00" w14:textId="77777777" w:rsidTr="00B677C7">
        <w:trPr>
          <w:trHeight w:val="724"/>
        </w:trPr>
        <w:tc>
          <w:tcPr>
            <w:tcW w:w="712" w:type="pct"/>
          </w:tcPr>
          <w:p w14:paraId="028B8FF4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2</w:t>
            </w:r>
          </w:p>
        </w:tc>
        <w:tc>
          <w:tcPr>
            <w:tcW w:w="3206" w:type="pct"/>
          </w:tcPr>
          <w:p w14:paraId="3F1E24E9" w14:textId="77777777" w:rsidR="00B677C7" w:rsidRPr="009D00B5" w:rsidRDefault="00B677C7" w:rsidP="00B677C7">
            <w:pPr>
              <w:ind w:left="0" w:hanging="2"/>
              <w:jc w:val="both"/>
            </w:pPr>
            <w:r w:rsidRPr="009D00B5">
              <w:t xml:space="preserve">Guest lecture on </w:t>
            </w:r>
            <w:r w:rsidRPr="009D00B5">
              <w:rPr>
                <w:bCs/>
                <w:color w:val="000000"/>
                <w:shd w:val="clear" w:color="auto" w:fill="FFFFFF"/>
              </w:rPr>
              <w:t>“Job Safety Analysis and HAZOP Studies” by</w:t>
            </w:r>
            <w:r w:rsidRPr="009D00B5">
              <w:rPr>
                <w:bCs/>
                <w:color w:val="000000"/>
              </w:rPr>
              <w:t xml:space="preserve"> Dr. M. </w:t>
            </w:r>
            <w:proofErr w:type="spellStart"/>
            <w:r w:rsidRPr="009D00B5">
              <w:rPr>
                <w:bCs/>
                <w:color w:val="000000"/>
              </w:rPr>
              <w:t>Sivarajan</w:t>
            </w:r>
            <w:proofErr w:type="spellEnd"/>
            <w:r w:rsidRPr="009D00B5">
              <w:rPr>
                <w:bCs/>
                <w:color w:val="000000"/>
              </w:rPr>
              <w:t>, Senior Scientist, CSIR-CLRI, Chennai.</w:t>
            </w:r>
          </w:p>
        </w:tc>
        <w:tc>
          <w:tcPr>
            <w:tcW w:w="1082" w:type="pct"/>
          </w:tcPr>
          <w:p w14:paraId="027ACB01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30</w:t>
            </w:r>
            <w:r w:rsidRPr="009D00B5">
              <w:rPr>
                <w:vertAlign w:val="superscript"/>
              </w:rPr>
              <w:t>th</w:t>
            </w:r>
            <w:r w:rsidRPr="009D00B5">
              <w:t xml:space="preserve"> Jul 2019</w:t>
            </w:r>
          </w:p>
        </w:tc>
      </w:tr>
      <w:tr w:rsidR="00B677C7" w:rsidRPr="009D00B5" w14:paraId="49C5A75B" w14:textId="77777777" w:rsidTr="00B677C7">
        <w:trPr>
          <w:trHeight w:val="724"/>
        </w:trPr>
        <w:tc>
          <w:tcPr>
            <w:tcW w:w="712" w:type="pct"/>
          </w:tcPr>
          <w:p w14:paraId="64901636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3</w:t>
            </w:r>
          </w:p>
        </w:tc>
        <w:tc>
          <w:tcPr>
            <w:tcW w:w="3206" w:type="pct"/>
          </w:tcPr>
          <w:p w14:paraId="06B104F7" w14:textId="77777777" w:rsidR="00B677C7" w:rsidRPr="009D00B5" w:rsidRDefault="00B677C7" w:rsidP="00B677C7">
            <w:pPr>
              <w:ind w:left="0" w:hanging="2"/>
              <w:jc w:val="both"/>
            </w:pPr>
            <w:r w:rsidRPr="009D00B5">
              <w:t xml:space="preserve">Guest lecture on </w:t>
            </w:r>
            <w:r w:rsidRPr="009D00B5">
              <w:rPr>
                <w:bCs/>
                <w:color w:val="000000"/>
                <w:shd w:val="clear" w:color="auto" w:fill="FFFFFF"/>
              </w:rPr>
              <w:t>“Solar Cells and its Applications” by</w:t>
            </w:r>
            <w:r w:rsidRPr="009D00B5">
              <w:rPr>
                <w:bCs/>
                <w:color w:val="000000"/>
              </w:rPr>
              <w:t xml:space="preserve"> Dr. B. </w:t>
            </w:r>
            <w:proofErr w:type="spellStart"/>
            <w:r w:rsidRPr="009D00B5">
              <w:rPr>
                <w:bCs/>
                <w:color w:val="000000"/>
              </w:rPr>
              <w:t>Muthuraaman</w:t>
            </w:r>
            <w:proofErr w:type="spellEnd"/>
            <w:r w:rsidRPr="009D00B5">
              <w:rPr>
                <w:bCs/>
                <w:color w:val="000000"/>
              </w:rPr>
              <w:t>, Assistant Professor, Department of Energy, University of Madras, Chennai.</w:t>
            </w:r>
          </w:p>
        </w:tc>
        <w:tc>
          <w:tcPr>
            <w:tcW w:w="1082" w:type="pct"/>
          </w:tcPr>
          <w:p w14:paraId="5018280F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07</w:t>
            </w:r>
            <w:r w:rsidRPr="009D00B5">
              <w:rPr>
                <w:vertAlign w:val="superscript"/>
              </w:rPr>
              <w:t>th</w:t>
            </w:r>
            <w:r w:rsidRPr="009D00B5">
              <w:t xml:space="preserve"> Aug 2019</w:t>
            </w:r>
          </w:p>
        </w:tc>
      </w:tr>
      <w:tr w:rsidR="00B677C7" w:rsidRPr="009D00B5" w14:paraId="35B5E700" w14:textId="77777777" w:rsidTr="00B677C7">
        <w:trPr>
          <w:trHeight w:val="724"/>
        </w:trPr>
        <w:tc>
          <w:tcPr>
            <w:tcW w:w="712" w:type="pct"/>
          </w:tcPr>
          <w:p w14:paraId="3EB23B14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4</w:t>
            </w:r>
          </w:p>
        </w:tc>
        <w:tc>
          <w:tcPr>
            <w:tcW w:w="3206" w:type="pct"/>
          </w:tcPr>
          <w:p w14:paraId="5691531E" w14:textId="77777777" w:rsidR="00B677C7" w:rsidRPr="009D00B5" w:rsidRDefault="00B677C7" w:rsidP="00B677C7">
            <w:pPr>
              <w:ind w:left="0" w:hanging="2"/>
              <w:jc w:val="both"/>
            </w:pPr>
            <w:r w:rsidRPr="009D00B5">
              <w:t xml:space="preserve">Guest lecture on </w:t>
            </w:r>
            <w:r w:rsidRPr="009D00B5">
              <w:rPr>
                <w:bCs/>
                <w:color w:val="000000"/>
                <w:shd w:val="clear" w:color="auto" w:fill="FFFFFF"/>
              </w:rPr>
              <w:t>“Energy Conservation and Management” by</w:t>
            </w:r>
            <w:r w:rsidRPr="009D00B5">
              <w:rPr>
                <w:bCs/>
                <w:color w:val="000000"/>
              </w:rPr>
              <w:t xml:space="preserve"> Mr. K. Anil Kumar, and Mr. P. Prem Kumar,  PCRA Consultants, Chennai</w:t>
            </w:r>
          </w:p>
        </w:tc>
        <w:tc>
          <w:tcPr>
            <w:tcW w:w="1082" w:type="pct"/>
          </w:tcPr>
          <w:p w14:paraId="202E9279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13</w:t>
            </w:r>
            <w:r w:rsidRPr="009D00B5">
              <w:rPr>
                <w:vertAlign w:val="superscript"/>
              </w:rPr>
              <w:t>th</w:t>
            </w:r>
            <w:r w:rsidRPr="009D00B5">
              <w:t xml:space="preserve"> Aug 2019</w:t>
            </w:r>
          </w:p>
        </w:tc>
      </w:tr>
      <w:tr w:rsidR="00B677C7" w:rsidRPr="009D00B5" w14:paraId="518A5996" w14:textId="77777777" w:rsidTr="00B677C7">
        <w:trPr>
          <w:trHeight w:val="724"/>
        </w:trPr>
        <w:tc>
          <w:tcPr>
            <w:tcW w:w="712" w:type="pct"/>
          </w:tcPr>
          <w:p w14:paraId="1E6BC9F0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5</w:t>
            </w:r>
          </w:p>
        </w:tc>
        <w:tc>
          <w:tcPr>
            <w:tcW w:w="3206" w:type="pct"/>
          </w:tcPr>
          <w:p w14:paraId="282EB4FC" w14:textId="77777777" w:rsidR="00B677C7" w:rsidRPr="009D00B5" w:rsidRDefault="00B677C7" w:rsidP="00B677C7">
            <w:pPr>
              <w:ind w:left="0" w:hanging="2"/>
              <w:jc w:val="both"/>
            </w:pPr>
            <w:r w:rsidRPr="009D00B5">
              <w:rPr>
                <w:color w:val="000000"/>
                <w:shd w:val="clear" w:color="auto" w:fill="FFFFFF"/>
              </w:rPr>
              <w:t xml:space="preserve">National Level Technical Symposium </w:t>
            </w:r>
            <w:r w:rsidRPr="009D00B5">
              <w:rPr>
                <w:rStyle w:val="apple-converted-space"/>
                <w:color w:val="000000"/>
                <w:shd w:val="clear" w:color="auto" w:fill="FFFFFF"/>
              </w:rPr>
              <w:t> “</w:t>
            </w:r>
            <w:r w:rsidRPr="009D00B5">
              <w:rPr>
                <w:bCs/>
                <w:color w:val="000000"/>
                <w:shd w:val="clear" w:color="auto" w:fill="FFFFFF"/>
              </w:rPr>
              <w:t>PANSOPHY’19</w:t>
            </w:r>
            <w:r w:rsidRPr="009D00B5">
              <w:rPr>
                <w:rStyle w:val="apple-converted-space"/>
                <w:color w:val="000000"/>
                <w:shd w:val="clear" w:color="auto" w:fill="FFFFFF"/>
              </w:rPr>
              <w:t xml:space="preserve">” inaugurated with Key note Lecture </w:t>
            </w:r>
            <w:r w:rsidRPr="009D00B5">
              <w:t xml:space="preserve">on </w:t>
            </w:r>
            <w:r w:rsidRPr="009D00B5">
              <w:rPr>
                <w:bCs/>
                <w:color w:val="000000"/>
                <w:shd w:val="clear" w:color="auto" w:fill="FFFFFF"/>
              </w:rPr>
              <w:t>“Case Study of Engineering Lapses: Major Corrosion and Fire in Chemical Process Equipment” by</w:t>
            </w:r>
            <w:r w:rsidRPr="009D00B5">
              <w:rPr>
                <w:bCs/>
                <w:color w:val="000000"/>
              </w:rPr>
              <w:t xml:space="preserve"> Dr. K. </w:t>
            </w:r>
            <w:proofErr w:type="spellStart"/>
            <w:r w:rsidRPr="009D00B5">
              <w:rPr>
                <w:bCs/>
                <w:color w:val="000000"/>
              </w:rPr>
              <w:t>Elayaperumal</w:t>
            </w:r>
            <w:proofErr w:type="spellEnd"/>
            <w:r w:rsidRPr="009D00B5">
              <w:rPr>
                <w:bCs/>
                <w:color w:val="000000"/>
              </w:rPr>
              <w:t>, Former Scientist, BARC, Mumbai.</w:t>
            </w:r>
          </w:p>
        </w:tc>
        <w:tc>
          <w:tcPr>
            <w:tcW w:w="1082" w:type="pct"/>
          </w:tcPr>
          <w:p w14:paraId="22E1F540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24</w:t>
            </w:r>
            <w:r w:rsidRPr="009D00B5">
              <w:rPr>
                <w:vertAlign w:val="superscript"/>
              </w:rPr>
              <w:t>th</w:t>
            </w:r>
            <w:r w:rsidRPr="009D00B5">
              <w:t xml:space="preserve"> Sep 2019</w:t>
            </w:r>
          </w:p>
        </w:tc>
      </w:tr>
      <w:tr w:rsidR="00B677C7" w:rsidRPr="009D00B5" w14:paraId="652F9AD0" w14:textId="77777777" w:rsidTr="00B677C7">
        <w:trPr>
          <w:trHeight w:val="724"/>
        </w:trPr>
        <w:tc>
          <w:tcPr>
            <w:tcW w:w="712" w:type="pct"/>
          </w:tcPr>
          <w:p w14:paraId="439BB851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6</w:t>
            </w:r>
          </w:p>
        </w:tc>
        <w:tc>
          <w:tcPr>
            <w:tcW w:w="3206" w:type="pct"/>
          </w:tcPr>
          <w:p w14:paraId="47FAD9AF" w14:textId="77777777" w:rsidR="00B677C7" w:rsidRPr="009D00B5" w:rsidRDefault="00B677C7" w:rsidP="00B677C7">
            <w:pPr>
              <w:ind w:left="0" w:hanging="2"/>
              <w:jc w:val="both"/>
            </w:pPr>
            <w:r w:rsidRPr="009D00B5">
              <w:t xml:space="preserve">National Level </w:t>
            </w:r>
            <w:r w:rsidRPr="009D00B5">
              <w:rPr>
                <w:rStyle w:val="il"/>
              </w:rPr>
              <w:t xml:space="preserve">Conference </w:t>
            </w:r>
            <w:r w:rsidRPr="009D00B5">
              <w:t xml:space="preserve">on </w:t>
            </w:r>
            <w:r w:rsidRPr="009D00B5">
              <w:rPr>
                <w:bCs/>
              </w:rPr>
              <w:t xml:space="preserve">Technological Innovation on Clean Energy Generation and Environmental Remediation inaugurated with key note lecture on Recent Trends in Research, Patent and Design by </w:t>
            </w:r>
            <w:proofErr w:type="spellStart"/>
            <w:r w:rsidRPr="009D00B5">
              <w:rPr>
                <w:bCs/>
              </w:rPr>
              <w:t>Dr.S.P.Subramaniyan</w:t>
            </w:r>
            <w:proofErr w:type="spellEnd"/>
            <w:r w:rsidRPr="009D00B5">
              <w:rPr>
                <w:bCs/>
              </w:rPr>
              <w:t>, Deputy controller of Patents &amp; Designs, Southern Region, Patent Office, Guindy, Chennai.</w:t>
            </w:r>
          </w:p>
        </w:tc>
        <w:tc>
          <w:tcPr>
            <w:tcW w:w="1082" w:type="pct"/>
            <w:vAlign w:val="center"/>
          </w:tcPr>
          <w:p w14:paraId="7D7DFBBE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04</w:t>
            </w:r>
            <w:r w:rsidRPr="009D00B5">
              <w:rPr>
                <w:vertAlign w:val="superscript"/>
              </w:rPr>
              <w:t xml:space="preserve">th </w:t>
            </w:r>
            <w:r w:rsidRPr="009D00B5">
              <w:t>Oct, 2019</w:t>
            </w:r>
          </w:p>
        </w:tc>
      </w:tr>
      <w:tr w:rsidR="00B677C7" w:rsidRPr="009D00B5" w14:paraId="5ABB24BE" w14:textId="77777777" w:rsidTr="00B677C7">
        <w:trPr>
          <w:trHeight w:val="724"/>
        </w:trPr>
        <w:tc>
          <w:tcPr>
            <w:tcW w:w="712" w:type="pct"/>
          </w:tcPr>
          <w:p w14:paraId="6E5301E4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lastRenderedPageBreak/>
              <w:t>7</w:t>
            </w:r>
          </w:p>
        </w:tc>
        <w:tc>
          <w:tcPr>
            <w:tcW w:w="3206" w:type="pct"/>
          </w:tcPr>
          <w:p w14:paraId="017C69FD" w14:textId="77777777" w:rsidR="00B677C7" w:rsidRPr="009D00B5" w:rsidRDefault="00B677C7" w:rsidP="00B677C7">
            <w:pPr>
              <w:ind w:left="0" w:hanging="2"/>
              <w:jc w:val="both"/>
            </w:pPr>
            <w:r w:rsidRPr="009D00B5">
              <w:t xml:space="preserve">Guest lecture on </w:t>
            </w:r>
            <w:r w:rsidRPr="009D00B5">
              <w:rPr>
                <w:bCs/>
                <w:color w:val="000000"/>
                <w:shd w:val="clear" w:color="auto" w:fill="FFFFFF"/>
              </w:rPr>
              <w:t>“Atmospheric dispersion Modeling for Air Quality and emergency Response Applications” by</w:t>
            </w:r>
            <w:r w:rsidRPr="009D00B5">
              <w:rPr>
                <w:bCs/>
                <w:color w:val="000000"/>
              </w:rPr>
              <w:t xml:space="preserve"> Dr. C. Venkata Srinivas, Scientific Officer-G &amp; Head, Radiological Impact Assessment Section, IGCAR, </w:t>
            </w:r>
            <w:proofErr w:type="spellStart"/>
            <w:r w:rsidRPr="009D00B5">
              <w:rPr>
                <w:bCs/>
                <w:color w:val="000000"/>
              </w:rPr>
              <w:t>Kalpakkam</w:t>
            </w:r>
            <w:proofErr w:type="spellEnd"/>
          </w:p>
        </w:tc>
        <w:tc>
          <w:tcPr>
            <w:tcW w:w="1082" w:type="pct"/>
          </w:tcPr>
          <w:p w14:paraId="1CFAC097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14</w:t>
            </w:r>
            <w:r w:rsidRPr="009D00B5">
              <w:rPr>
                <w:vertAlign w:val="superscript"/>
              </w:rPr>
              <w:t>th</w:t>
            </w:r>
            <w:r w:rsidRPr="009D00B5">
              <w:t xml:space="preserve"> Oct 2019</w:t>
            </w:r>
          </w:p>
        </w:tc>
      </w:tr>
      <w:tr w:rsidR="00B677C7" w:rsidRPr="009D00B5" w14:paraId="425BA4F9" w14:textId="77777777" w:rsidTr="00B677C7">
        <w:trPr>
          <w:trHeight w:val="724"/>
        </w:trPr>
        <w:tc>
          <w:tcPr>
            <w:tcW w:w="712" w:type="pct"/>
          </w:tcPr>
          <w:p w14:paraId="587D61BB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8</w:t>
            </w:r>
          </w:p>
        </w:tc>
        <w:tc>
          <w:tcPr>
            <w:tcW w:w="3206" w:type="pct"/>
          </w:tcPr>
          <w:p w14:paraId="5D1B16DA" w14:textId="77777777" w:rsidR="00B677C7" w:rsidRPr="009D00B5" w:rsidRDefault="00B677C7" w:rsidP="00084ED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00B5">
              <w:rPr>
                <w:rFonts w:ascii="Times New Roman" w:hAnsi="Times New Roman"/>
              </w:rPr>
              <w:t xml:space="preserve">Expert lecture on </w:t>
            </w:r>
            <w:r w:rsidRPr="009D00B5">
              <w:rPr>
                <w:rFonts w:ascii="Times New Roman" w:hAnsi="Times New Roman" w:cs="Times New Roman"/>
                <w:bCs/>
              </w:rPr>
              <w:t>Instrumental Analysis in process industries for environmental control by</w:t>
            </w:r>
            <w:r w:rsidRPr="009D00B5">
              <w:rPr>
                <w:rFonts w:ascii="Times New Roman" w:hAnsi="Times New Roman" w:cs="Times New Roman"/>
              </w:rPr>
              <w:t xml:space="preserve"> Dr. P T RAGHURAM, Senior scientific officer</w:t>
            </w:r>
            <w:r w:rsidRPr="009D00B5">
              <w:rPr>
                <w:rFonts w:ascii="Times New Roman" w:hAnsi="Times New Roman" w:cs="Times New Roman"/>
                <w:bCs/>
              </w:rPr>
              <w:t xml:space="preserve">, </w:t>
            </w:r>
            <w:r w:rsidRPr="009D00B5">
              <w:rPr>
                <w:rFonts w:ascii="Times New Roman" w:hAnsi="Times New Roman" w:cs="Times New Roman"/>
              </w:rPr>
              <w:t>Indian Institute of Science, Bengaluru,</w:t>
            </w:r>
          </w:p>
        </w:tc>
        <w:tc>
          <w:tcPr>
            <w:tcW w:w="1082" w:type="pct"/>
          </w:tcPr>
          <w:p w14:paraId="734893D1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4</w:t>
            </w:r>
            <w:r w:rsidRPr="009D00B5">
              <w:rPr>
                <w:vertAlign w:val="superscript"/>
              </w:rPr>
              <w:t>th</w:t>
            </w:r>
            <w:r w:rsidRPr="009D00B5">
              <w:t xml:space="preserve"> Nov 2019</w:t>
            </w:r>
          </w:p>
        </w:tc>
      </w:tr>
      <w:tr w:rsidR="00B677C7" w:rsidRPr="009D00B5" w14:paraId="10E90BCA" w14:textId="77777777" w:rsidTr="00B677C7">
        <w:trPr>
          <w:trHeight w:val="724"/>
        </w:trPr>
        <w:tc>
          <w:tcPr>
            <w:tcW w:w="712" w:type="pct"/>
          </w:tcPr>
          <w:p w14:paraId="50D4BB99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9</w:t>
            </w:r>
          </w:p>
        </w:tc>
        <w:tc>
          <w:tcPr>
            <w:tcW w:w="3206" w:type="pct"/>
          </w:tcPr>
          <w:p w14:paraId="0C2DBFF1" w14:textId="77777777" w:rsidR="00B677C7" w:rsidRPr="009D00B5" w:rsidRDefault="00B677C7" w:rsidP="00084ED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00B5">
              <w:rPr>
                <w:rFonts w:ascii="Times New Roman" w:hAnsi="Times New Roman"/>
              </w:rPr>
              <w:t xml:space="preserve">Expert lecture on </w:t>
            </w:r>
            <w:r w:rsidRPr="009D00B5">
              <w:rPr>
                <w:rFonts w:ascii="Times New Roman" w:hAnsi="Times New Roman" w:cs="Times New Roman"/>
                <w:bCs/>
              </w:rPr>
              <w:t>Nuclear Magnetic Resonance Spectroscopy – A tool for organic chemical characterization by</w:t>
            </w:r>
            <w:r w:rsidRPr="009D00B5">
              <w:rPr>
                <w:rFonts w:ascii="Times New Roman" w:hAnsi="Times New Roman" w:cs="Times New Roman"/>
              </w:rPr>
              <w:t xml:space="preserve"> Dr. K.A. Venkatesan Head, Irradiated Fuel Studies Section, Fuel Chemistry Division, Materials Chemistry and Metal Fuel Cycle Group, IGCAR</w:t>
            </w:r>
          </w:p>
        </w:tc>
        <w:tc>
          <w:tcPr>
            <w:tcW w:w="1082" w:type="pct"/>
          </w:tcPr>
          <w:p w14:paraId="52292E7B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4</w:t>
            </w:r>
            <w:r w:rsidRPr="009D00B5">
              <w:rPr>
                <w:vertAlign w:val="superscript"/>
              </w:rPr>
              <w:t>th</w:t>
            </w:r>
            <w:r w:rsidRPr="009D00B5">
              <w:t xml:space="preserve"> Nov 2019</w:t>
            </w:r>
          </w:p>
        </w:tc>
      </w:tr>
      <w:tr w:rsidR="00B677C7" w:rsidRPr="009D00B5" w14:paraId="65E8EC68" w14:textId="77777777" w:rsidTr="00B677C7">
        <w:trPr>
          <w:trHeight w:val="724"/>
        </w:trPr>
        <w:tc>
          <w:tcPr>
            <w:tcW w:w="712" w:type="pct"/>
          </w:tcPr>
          <w:p w14:paraId="5775F576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10</w:t>
            </w:r>
          </w:p>
        </w:tc>
        <w:tc>
          <w:tcPr>
            <w:tcW w:w="3206" w:type="pct"/>
          </w:tcPr>
          <w:p w14:paraId="635688BB" w14:textId="77777777" w:rsidR="00B677C7" w:rsidRPr="009D00B5" w:rsidRDefault="00B677C7" w:rsidP="00084ED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00B5">
              <w:rPr>
                <w:rFonts w:ascii="Times New Roman" w:hAnsi="Times New Roman"/>
              </w:rPr>
              <w:t xml:space="preserve">Expert lecture on </w:t>
            </w:r>
            <w:r w:rsidRPr="009D00B5">
              <w:rPr>
                <w:rFonts w:ascii="Times New Roman" w:hAnsi="Times New Roman" w:cs="Times New Roman"/>
                <w:bCs/>
              </w:rPr>
              <w:t>Principle and Applications of Inductively Coupled Plasma – Mass Spectrometry</w:t>
            </w:r>
            <w:r w:rsidRPr="009D00B5">
              <w:rPr>
                <w:rFonts w:ascii="Times New Roman" w:hAnsi="Times New Roman" w:cs="Times New Roman"/>
              </w:rPr>
              <w:t xml:space="preserve"> by </w:t>
            </w:r>
            <w:proofErr w:type="spellStart"/>
            <w:r w:rsidRPr="009D00B5">
              <w:rPr>
                <w:rFonts w:ascii="Times New Roman" w:hAnsi="Times New Roman" w:cs="Times New Roman"/>
              </w:rPr>
              <w:t>Dr.S.Vijayalakshmi</w:t>
            </w:r>
            <w:proofErr w:type="spellEnd"/>
            <w:r w:rsidRPr="009D00B5">
              <w:rPr>
                <w:rFonts w:ascii="Times New Roman" w:hAnsi="Times New Roman" w:cs="Times New Roman"/>
              </w:rPr>
              <w:t>, MCD, IGCAR</w:t>
            </w:r>
          </w:p>
        </w:tc>
        <w:tc>
          <w:tcPr>
            <w:tcW w:w="1082" w:type="pct"/>
          </w:tcPr>
          <w:p w14:paraId="09C8581C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4</w:t>
            </w:r>
            <w:r w:rsidRPr="009D00B5">
              <w:rPr>
                <w:vertAlign w:val="superscript"/>
              </w:rPr>
              <w:t>th</w:t>
            </w:r>
            <w:r w:rsidRPr="009D00B5">
              <w:t xml:space="preserve"> Nov 2019</w:t>
            </w:r>
          </w:p>
        </w:tc>
      </w:tr>
      <w:tr w:rsidR="00B677C7" w:rsidRPr="009D00B5" w14:paraId="3624C8EA" w14:textId="77777777" w:rsidTr="00B677C7">
        <w:trPr>
          <w:trHeight w:val="724"/>
        </w:trPr>
        <w:tc>
          <w:tcPr>
            <w:tcW w:w="712" w:type="pct"/>
          </w:tcPr>
          <w:p w14:paraId="33C24180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11</w:t>
            </w:r>
          </w:p>
        </w:tc>
        <w:tc>
          <w:tcPr>
            <w:tcW w:w="3206" w:type="pct"/>
          </w:tcPr>
          <w:p w14:paraId="3E579EAC" w14:textId="77777777" w:rsidR="00B677C7" w:rsidRPr="009D00B5" w:rsidRDefault="00B677C7" w:rsidP="00084ED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00B5">
              <w:rPr>
                <w:rFonts w:ascii="Times New Roman" w:hAnsi="Times New Roman"/>
              </w:rPr>
              <w:t xml:space="preserve">Expert lecture on </w:t>
            </w:r>
            <w:r w:rsidRPr="009D00B5">
              <w:rPr>
                <w:rFonts w:ascii="Times New Roman" w:hAnsi="Times New Roman" w:cs="Times New Roman"/>
                <w:bCs/>
              </w:rPr>
              <w:t>Analytical Methods in Processing of Fruit &amp; Vegetables</w:t>
            </w:r>
            <w:r w:rsidRPr="009D00B5">
              <w:rPr>
                <w:rFonts w:ascii="Times New Roman" w:hAnsi="Times New Roman" w:cs="Times New Roman"/>
              </w:rPr>
              <w:t xml:space="preserve"> by Dr. D. G. Rao, </w:t>
            </w:r>
            <w:proofErr w:type="spellStart"/>
            <w:r w:rsidRPr="009D00B5">
              <w:rPr>
                <w:rFonts w:ascii="Times New Roman" w:hAnsi="Times New Roman" w:cs="Times New Roman"/>
              </w:rPr>
              <w:t>Retd.Senior</w:t>
            </w:r>
            <w:proofErr w:type="spellEnd"/>
            <w:r w:rsidRPr="009D00B5">
              <w:rPr>
                <w:rFonts w:ascii="Times New Roman" w:hAnsi="Times New Roman" w:cs="Times New Roman"/>
              </w:rPr>
              <w:t xml:space="preserve"> Scientist &amp; Head, CFTRI.</w:t>
            </w:r>
          </w:p>
        </w:tc>
        <w:tc>
          <w:tcPr>
            <w:tcW w:w="1082" w:type="pct"/>
          </w:tcPr>
          <w:p w14:paraId="426EF7CA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5</w:t>
            </w:r>
            <w:r w:rsidRPr="009D00B5">
              <w:rPr>
                <w:vertAlign w:val="superscript"/>
              </w:rPr>
              <w:t>th</w:t>
            </w:r>
            <w:r w:rsidRPr="009D00B5">
              <w:t xml:space="preserve"> Nov 2019</w:t>
            </w:r>
          </w:p>
        </w:tc>
      </w:tr>
      <w:tr w:rsidR="00B677C7" w:rsidRPr="009D00B5" w14:paraId="68B51011" w14:textId="77777777" w:rsidTr="00B677C7">
        <w:trPr>
          <w:trHeight w:val="724"/>
        </w:trPr>
        <w:tc>
          <w:tcPr>
            <w:tcW w:w="712" w:type="pct"/>
          </w:tcPr>
          <w:p w14:paraId="3C3C8C41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12</w:t>
            </w:r>
          </w:p>
        </w:tc>
        <w:tc>
          <w:tcPr>
            <w:tcW w:w="3206" w:type="pct"/>
          </w:tcPr>
          <w:p w14:paraId="79DD6BE2" w14:textId="77777777" w:rsidR="00B677C7" w:rsidRPr="009D00B5" w:rsidRDefault="00B677C7" w:rsidP="00084ED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00B5">
              <w:rPr>
                <w:rFonts w:ascii="Times New Roman" w:hAnsi="Times New Roman"/>
              </w:rPr>
              <w:t xml:space="preserve">Expert lecture on </w:t>
            </w:r>
            <w:r w:rsidRPr="009D00B5">
              <w:rPr>
                <w:rFonts w:ascii="Times New Roman" w:hAnsi="Times New Roman" w:cs="Times New Roman"/>
                <w:bCs/>
              </w:rPr>
              <w:t>Preamble to UV – Visible Spectroscopy</w:t>
            </w:r>
            <w:r w:rsidRPr="009D00B5">
              <w:rPr>
                <w:rFonts w:ascii="Times New Roman" w:hAnsi="Times New Roman" w:cs="Times New Roman"/>
              </w:rPr>
              <w:t>” by Dr. Keerthi, Assistant Professor, Department of Chemistry, CEG Campus, Anna University</w:t>
            </w:r>
          </w:p>
        </w:tc>
        <w:tc>
          <w:tcPr>
            <w:tcW w:w="1082" w:type="pct"/>
          </w:tcPr>
          <w:p w14:paraId="3E80A7E0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6</w:t>
            </w:r>
            <w:r w:rsidRPr="009D00B5">
              <w:rPr>
                <w:vertAlign w:val="superscript"/>
              </w:rPr>
              <w:t>th</w:t>
            </w:r>
            <w:r w:rsidRPr="009D00B5">
              <w:t xml:space="preserve"> Nov 2019</w:t>
            </w:r>
          </w:p>
        </w:tc>
      </w:tr>
      <w:tr w:rsidR="00B677C7" w:rsidRPr="009D00B5" w14:paraId="62F69657" w14:textId="77777777" w:rsidTr="00B677C7">
        <w:trPr>
          <w:trHeight w:val="724"/>
        </w:trPr>
        <w:tc>
          <w:tcPr>
            <w:tcW w:w="712" w:type="pct"/>
          </w:tcPr>
          <w:p w14:paraId="05365843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13</w:t>
            </w:r>
          </w:p>
        </w:tc>
        <w:tc>
          <w:tcPr>
            <w:tcW w:w="3206" w:type="pct"/>
          </w:tcPr>
          <w:p w14:paraId="10E4AE07" w14:textId="77777777" w:rsidR="00B677C7" w:rsidRPr="009D00B5" w:rsidRDefault="00B677C7" w:rsidP="00084ED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00B5">
              <w:rPr>
                <w:rFonts w:ascii="Times New Roman" w:hAnsi="Times New Roman"/>
              </w:rPr>
              <w:t xml:space="preserve">Expert lecture on </w:t>
            </w:r>
            <w:r w:rsidRPr="009D00B5">
              <w:rPr>
                <w:rFonts w:ascii="Times New Roman" w:hAnsi="Times New Roman" w:cs="Times New Roman"/>
                <w:bCs/>
              </w:rPr>
              <w:t>Heavy Metals Analysis using AAS and AES</w:t>
            </w:r>
            <w:r w:rsidRPr="009D00B5">
              <w:rPr>
                <w:rFonts w:ascii="Times New Roman" w:hAnsi="Times New Roman" w:cs="Times New Roman"/>
              </w:rPr>
              <w:t xml:space="preserve"> by </w:t>
            </w:r>
            <w:proofErr w:type="spellStart"/>
            <w:r w:rsidRPr="009D00B5">
              <w:rPr>
                <w:rFonts w:ascii="Times New Roman" w:hAnsi="Times New Roman" w:cs="Times New Roman"/>
              </w:rPr>
              <w:t>Dr.K.Palanivelu</w:t>
            </w:r>
            <w:proofErr w:type="spellEnd"/>
            <w:r w:rsidRPr="009D00B5">
              <w:rPr>
                <w:rFonts w:ascii="Times New Roman" w:hAnsi="Times New Roman" w:cs="Times New Roman"/>
              </w:rPr>
              <w:t>, Professor -Centre for environmental studies &amp; Director-Centre for Climate Change &amp; Disaster Management Anna University</w:t>
            </w:r>
          </w:p>
        </w:tc>
        <w:tc>
          <w:tcPr>
            <w:tcW w:w="1082" w:type="pct"/>
          </w:tcPr>
          <w:p w14:paraId="2FF4F20C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6</w:t>
            </w:r>
            <w:r w:rsidRPr="009D00B5">
              <w:rPr>
                <w:vertAlign w:val="superscript"/>
              </w:rPr>
              <w:t>th</w:t>
            </w:r>
            <w:r w:rsidRPr="009D00B5">
              <w:t xml:space="preserve"> Nov 2019</w:t>
            </w:r>
          </w:p>
        </w:tc>
      </w:tr>
      <w:tr w:rsidR="00B677C7" w:rsidRPr="009D00B5" w14:paraId="270989BE" w14:textId="77777777" w:rsidTr="00B677C7">
        <w:trPr>
          <w:trHeight w:val="724"/>
        </w:trPr>
        <w:tc>
          <w:tcPr>
            <w:tcW w:w="712" w:type="pct"/>
          </w:tcPr>
          <w:p w14:paraId="28F27B99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14</w:t>
            </w:r>
          </w:p>
        </w:tc>
        <w:tc>
          <w:tcPr>
            <w:tcW w:w="3206" w:type="pct"/>
          </w:tcPr>
          <w:p w14:paraId="797C56F3" w14:textId="77777777" w:rsidR="00B677C7" w:rsidRPr="009D00B5" w:rsidRDefault="00B677C7" w:rsidP="00084ED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00B5">
              <w:rPr>
                <w:rFonts w:ascii="Times New Roman" w:hAnsi="Times New Roman"/>
              </w:rPr>
              <w:t xml:space="preserve">Expert lecture on </w:t>
            </w:r>
            <w:r w:rsidRPr="009D00B5">
              <w:rPr>
                <w:rFonts w:ascii="Times New Roman" w:hAnsi="Times New Roman" w:cs="Times New Roman"/>
                <w:bCs/>
              </w:rPr>
              <w:t>Analytical Tools for Surface Characterization</w:t>
            </w:r>
            <w:r w:rsidRPr="009D00B5">
              <w:rPr>
                <w:rFonts w:ascii="Times New Roman" w:hAnsi="Times New Roman" w:cs="Times New Roman"/>
              </w:rPr>
              <w:t xml:space="preserve"> by Dr. Sridhar TM, Assistant Professor, Department of Analytical Chemistry, University of Madras</w:t>
            </w:r>
          </w:p>
        </w:tc>
        <w:tc>
          <w:tcPr>
            <w:tcW w:w="1082" w:type="pct"/>
          </w:tcPr>
          <w:p w14:paraId="32209539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7</w:t>
            </w:r>
            <w:r w:rsidRPr="009D00B5">
              <w:rPr>
                <w:vertAlign w:val="superscript"/>
              </w:rPr>
              <w:t>th</w:t>
            </w:r>
            <w:r w:rsidRPr="009D00B5">
              <w:t xml:space="preserve"> Nov 2019</w:t>
            </w:r>
          </w:p>
        </w:tc>
      </w:tr>
      <w:tr w:rsidR="00B677C7" w:rsidRPr="009D00B5" w14:paraId="5E84C6A9" w14:textId="77777777" w:rsidTr="00B677C7">
        <w:trPr>
          <w:trHeight w:val="724"/>
        </w:trPr>
        <w:tc>
          <w:tcPr>
            <w:tcW w:w="712" w:type="pct"/>
          </w:tcPr>
          <w:p w14:paraId="33F6164A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15</w:t>
            </w:r>
          </w:p>
        </w:tc>
        <w:tc>
          <w:tcPr>
            <w:tcW w:w="3206" w:type="pct"/>
          </w:tcPr>
          <w:p w14:paraId="02C1EDAD" w14:textId="77777777" w:rsidR="00B677C7" w:rsidRPr="009D00B5" w:rsidRDefault="00B677C7" w:rsidP="00084ED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00B5">
              <w:rPr>
                <w:rFonts w:ascii="Times New Roman" w:hAnsi="Times New Roman"/>
              </w:rPr>
              <w:t xml:space="preserve">Expert lecture on </w:t>
            </w:r>
            <w:r w:rsidRPr="009D00B5">
              <w:rPr>
                <w:rFonts w:ascii="Times New Roman" w:hAnsi="Times New Roman" w:cs="Times New Roman"/>
                <w:bCs/>
              </w:rPr>
              <w:t>Chemical Analysis by UV – Vis Spectrometer and Gas Chromatography by</w:t>
            </w:r>
            <w:r w:rsidRPr="009D00B5">
              <w:rPr>
                <w:rFonts w:ascii="Times New Roman" w:hAnsi="Times New Roman" w:cs="Times New Roman"/>
              </w:rPr>
              <w:t xml:space="preserve"> Dr. B. Suresh Professor, Department of Chemical Engineering, Annamalai University.</w:t>
            </w:r>
          </w:p>
        </w:tc>
        <w:tc>
          <w:tcPr>
            <w:tcW w:w="1082" w:type="pct"/>
          </w:tcPr>
          <w:p w14:paraId="64C7C2B0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7</w:t>
            </w:r>
            <w:r w:rsidRPr="009D00B5">
              <w:rPr>
                <w:vertAlign w:val="superscript"/>
              </w:rPr>
              <w:t>th</w:t>
            </w:r>
            <w:r w:rsidRPr="009D00B5">
              <w:t xml:space="preserve"> Nov 2019</w:t>
            </w:r>
          </w:p>
        </w:tc>
      </w:tr>
      <w:tr w:rsidR="00B677C7" w:rsidRPr="009D00B5" w14:paraId="2E385466" w14:textId="77777777" w:rsidTr="00B677C7">
        <w:trPr>
          <w:trHeight w:val="724"/>
        </w:trPr>
        <w:tc>
          <w:tcPr>
            <w:tcW w:w="712" w:type="pct"/>
          </w:tcPr>
          <w:p w14:paraId="26C62161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16</w:t>
            </w:r>
          </w:p>
        </w:tc>
        <w:tc>
          <w:tcPr>
            <w:tcW w:w="3206" w:type="pct"/>
          </w:tcPr>
          <w:p w14:paraId="19FB53DE" w14:textId="77777777" w:rsidR="00B677C7" w:rsidRPr="009D00B5" w:rsidRDefault="00B677C7" w:rsidP="00084ED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00B5">
              <w:rPr>
                <w:rFonts w:ascii="Times New Roman" w:hAnsi="Times New Roman"/>
              </w:rPr>
              <w:t xml:space="preserve">Expert lecture on </w:t>
            </w:r>
            <w:r w:rsidRPr="009D00B5">
              <w:rPr>
                <w:rFonts w:ascii="Times New Roman" w:hAnsi="Times New Roman" w:cs="Times New Roman"/>
                <w:bCs/>
              </w:rPr>
              <w:t>Importance of Fundamentals on Using Instruments in an effective way by</w:t>
            </w:r>
            <w:r w:rsidRPr="009D00B5">
              <w:rPr>
                <w:rFonts w:ascii="Times New Roman" w:hAnsi="Times New Roman" w:cs="Times New Roman"/>
              </w:rPr>
              <w:t xml:space="preserve"> Dr. S. </w:t>
            </w:r>
            <w:proofErr w:type="spellStart"/>
            <w:r w:rsidRPr="009D00B5">
              <w:rPr>
                <w:rFonts w:ascii="Times New Roman" w:hAnsi="Times New Roman" w:cs="Times New Roman"/>
              </w:rPr>
              <w:t>Pushpavanam</w:t>
            </w:r>
            <w:proofErr w:type="spellEnd"/>
            <w:r w:rsidRPr="009D00B5">
              <w:rPr>
                <w:rFonts w:ascii="Times New Roman" w:hAnsi="Times New Roman" w:cs="Times New Roman"/>
              </w:rPr>
              <w:t>, Professor, Department of Chemical Engineering, Indian Institute of Technology Madras</w:t>
            </w:r>
          </w:p>
        </w:tc>
        <w:tc>
          <w:tcPr>
            <w:tcW w:w="1082" w:type="pct"/>
          </w:tcPr>
          <w:p w14:paraId="59CD2604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8</w:t>
            </w:r>
            <w:r w:rsidRPr="009D00B5">
              <w:rPr>
                <w:vertAlign w:val="superscript"/>
              </w:rPr>
              <w:t>th</w:t>
            </w:r>
            <w:r w:rsidRPr="009D00B5">
              <w:t xml:space="preserve"> Nov 2019</w:t>
            </w:r>
          </w:p>
        </w:tc>
      </w:tr>
      <w:tr w:rsidR="00B677C7" w:rsidRPr="009D00B5" w14:paraId="6F9D5105" w14:textId="77777777" w:rsidTr="00B677C7">
        <w:trPr>
          <w:trHeight w:val="724"/>
        </w:trPr>
        <w:tc>
          <w:tcPr>
            <w:tcW w:w="712" w:type="pct"/>
          </w:tcPr>
          <w:p w14:paraId="420AAAF1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17</w:t>
            </w:r>
          </w:p>
        </w:tc>
        <w:tc>
          <w:tcPr>
            <w:tcW w:w="3206" w:type="pct"/>
          </w:tcPr>
          <w:p w14:paraId="2E4CA9E2" w14:textId="77777777" w:rsidR="00B677C7" w:rsidRPr="009D00B5" w:rsidRDefault="00B677C7" w:rsidP="00084ED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00B5">
              <w:rPr>
                <w:rFonts w:ascii="Times New Roman" w:hAnsi="Times New Roman"/>
              </w:rPr>
              <w:t xml:space="preserve">Expert lecture on </w:t>
            </w:r>
            <w:r w:rsidRPr="009D00B5">
              <w:rPr>
                <w:rFonts w:ascii="Times New Roman" w:hAnsi="Times New Roman" w:cs="Times New Roman"/>
                <w:bCs/>
              </w:rPr>
              <w:t>Electrochemical Techniques for sensing of Toxic Metal Ions and Biological Substance</w:t>
            </w:r>
            <w:r w:rsidRPr="009D00B5">
              <w:rPr>
                <w:rFonts w:ascii="Times New Roman" w:hAnsi="Times New Roman" w:cs="Times New Roman"/>
              </w:rPr>
              <w:t xml:space="preserve"> by Dr. P. Prabhu, Assistant Professor, Department of Physical Chemistry, University of </w:t>
            </w:r>
            <w:proofErr w:type="spellStart"/>
            <w:r w:rsidRPr="009D00B5">
              <w:rPr>
                <w:rFonts w:ascii="Times New Roman" w:hAnsi="Times New Roman" w:cs="Times New Roman"/>
              </w:rPr>
              <w:t>Madras,Chennai</w:t>
            </w:r>
            <w:proofErr w:type="spellEnd"/>
          </w:p>
        </w:tc>
        <w:tc>
          <w:tcPr>
            <w:tcW w:w="1082" w:type="pct"/>
          </w:tcPr>
          <w:p w14:paraId="4E1DFDC5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8</w:t>
            </w:r>
            <w:r w:rsidRPr="009D00B5">
              <w:rPr>
                <w:vertAlign w:val="superscript"/>
              </w:rPr>
              <w:t>th</w:t>
            </w:r>
            <w:r w:rsidRPr="009D00B5">
              <w:t xml:space="preserve"> Nov 2019</w:t>
            </w:r>
          </w:p>
        </w:tc>
      </w:tr>
      <w:tr w:rsidR="00B677C7" w:rsidRPr="009D00B5" w14:paraId="7165786E" w14:textId="77777777" w:rsidTr="00B677C7">
        <w:trPr>
          <w:trHeight w:val="724"/>
        </w:trPr>
        <w:tc>
          <w:tcPr>
            <w:tcW w:w="712" w:type="pct"/>
          </w:tcPr>
          <w:p w14:paraId="013A2096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18</w:t>
            </w:r>
          </w:p>
        </w:tc>
        <w:tc>
          <w:tcPr>
            <w:tcW w:w="3206" w:type="pct"/>
          </w:tcPr>
          <w:p w14:paraId="2E00C008" w14:textId="77777777" w:rsidR="00B677C7" w:rsidRPr="009D00B5" w:rsidRDefault="00B677C7" w:rsidP="00084ED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00B5">
              <w:rPr>
                <w:rFonts w:ascii="Times New Roman" w:hAnsi="Times New Roman"/>
              </w:rPr>
              <w:t xml:space="preserve">Expert lecture on </w:t>
            </w:r>
            <w:r w:rsidRPr="009D00B5">
              <w:rPr>
                <w:rFonts w:ascii="Times New Roman" w:hAnsi="Times New Roman" w:cs="Times New Roman"/>
              </w:rPr>
              <w:t xml:space="preserve">Cloud Computing in Data Analysis by </w:t>
            </w:r>
            <w:proofErr w:type="spellStart"/>
            <w:r w:rsidRPr="009D00B5">
              <w:rPr>
                <w:rFonts w:ascii="Times New Roman" w:hAnsi="Times New Roman" w:cs="Times New Roman"/>
              </w:rPr>
              <w:t>R.Anitha</w:t>
            </w:r>
            <w:proofErr w:type="spellEnd"/>
            <w:r w:rsidRPr="009D00B5">
              <w:rPr>
                <w:rFonts w:ascii="Times New Roman" w:hAnsi="Times New Roman" w:cs="Times New Roman"/>
              </w:rPr>
              <w:t>, Head, Department of Computer Science and Engineering, SVCE, Chennai.</w:t>
            </w:r>
          </w:p>
        </w:tc>
        <w:tc>
          <w:tcPr>
            <w:tcW w:w="1082" w:type="pct"/>
          </w:tcPr>
          <w:p w14:paraId="6DD3CCD2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8</w:t>
            </w:r>
            <w:r w:rsidRPr="009D00B5">
              <w:rPr>
                <w:vertAlign w:val="superscript"/>
              </w:rPr>
              <w:t>th</w:t>
            </w:r>
            <w:r w:rsidRPr="009D00B5">
              <w:t xml:space="preserve"> Nov 2019</w:t>
            </w:r>
          </w:p>
        </w:tc>
      </w:tr>
      <w:tr w:rsidR="00B677C7" w:rsidRPr="009D00B5" w14:paraId="32AF0E12" w14:textId="77777777" w:rsidTr="00B677C7">
        <w:trPr>
          <w:trHeight w:val="724"/>
        </w:trPr>
        <w:tc>
          <w:tcPr>
            <w:tcW w:w="712" w:type="pct"/>
          </w:tcPr>
          <w:p w14:paraId="5CC9F7FD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lastRenderedPageBreak/>
              <w:t>19</w:t>
            </w:r>
          </w:p>
        </w:tc>
        <w:tc>
          <w:tcPr>
            <w:tcW w:w="3206" w:type="pct"/>
          </w:tcPr>
          <w:p w14:paraId="4B3B91A1" w14:textId="77777777" w:rsidR="00B677C7" w:rsidRPr="009D00B5" w:rsidRDefault="00B677C7" w:rsidP="00084ED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00B5">
              <w:rPr>
                <w:rFonts w:ascii="Times New Roman" w:hAnsi="Times New Roman"/>
              </w:rPr>
              <w:t xml:space="preserve">Expert lecture on </w:t>
            </w:r>
            <w:r w:rsidRPr="009D00B5">
              <w:rPr>
                <w:rFonts w:ascii="Times New Roman" w:hAnsi="Times New Roman" w:cs="Times New Roman"/>
                <w:bCs/>
              </w:rPr>
              <w:t>Nano Fluids and its Characterization by</w:t>
            </w:r>
            <w:r w:rsidRPr="009D00B5">
              <w:rPr>
                <w:rFonts w:ascii="Times New Roman" w:hAnsi="Times New Roman" w:cs="Times New Roman"/>
              </w:rPr>
              <w:t xml:space="preserve"> Dr. K. </w:t>
            </w:r>
            <w:proofErr w:type="spellStart"/>
            <w:r w:rsidRPr="009D00B5">
              <w:rPr>
                <w:rFonts w:ascii="Times New Roman" w:hAnsi="Times New Roman" w:cs="Times New Roman"/>
              </w:rPr>
              <w:t>Haribabu</w:t>
            </w:r>
            <w:proofErr w:type="spellEnd"/>
            <w:r w:rsidRPr="009D00B5">
              <w:rPr>
                <w:rFonts w:ascii="Times New Roman" w:hAnsi="Times New Roman" w:cs="Times New Roman"/>
              </w:rPr>
              <w:t>, Assistant Professor, Department of Chemical Engineering, NIT Calicut.</w:t>
            </w:r>
          </w:p>
        </w:tc>
        <w:tc>
          <w:tcPr>
            <w:tcW w:w="1082" w:type="pct"/>
          </w:tcPr>
          <w:p w14:paraId="474EBCD5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8</w:t>
            </w:r>
            <w:r w:rsidRPr="009D00B5">
              <w:rPr>
                <w:vertAlign w:val="superscript"/>
              </w:rPr>
              <w:t>th</w:t>
            </w:r>
            <w:r w:rsidRPr="009D00B5">
              <w:t xml:space="preserve"> Nov 2019</w:t>
            </w:r>
          </w:p>
        </w:tc>
      </w:tr>
      <w:tr w:rsidR="00B677C7" w:rsidRPr="009D00B5" w14:paraId="5DCB9B62" w14:textId="77777777" w:rsidTr="00B677C7">
        <w:trPr>
          <w:trHeight w:val="724"/>
        </w:trPr>
        <w:tc>
          <w:tcPr>
            <w:tcW w:w="712" w:type="pct"/>
          </w:tcPr>
          <w:p w14:paraId="00BBA874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20</w:t>
            </w:r>
          </w:p>
        </w:tc>
        <w:tc>
          <w:tcPr>
            <w:tcW w:w="3206" w:type="pct"/>
          </w:tcPr>
          <w:p w14:paraId="3A3A0A6F" w14:textId="77777777" w:rsidR="00B677C7" w:rsidRPr="009D00B5" w:rsidRDefault="00B677C7" w:rsidP="00B677C7">
            <w:pPr>
              <w:ind w:left="0" w:hanging="2"/>
              <w:jc w:val="both"/>
            </w:pPr>
            <w:r w:rsidRPr="009D00B5">
              <w:t xml:space="preserve">Expert lecture on Particle Size analysis and Zeta potential measurement by Dr. </w:t>
            </w:r>
            <w:proofErr w:type="spellStart"/>
            <w:r w:rsidRPr="009D00B5">
              <w:t>Nalinkanth</w:t>
            </w:r>
            <w:proofErr w:type="spellEnd"/>
            <w:r w:rsidRPr="009D00B5">
              <w:t xml:space="preserve"> V. </w:t>
            </w:r>
            <w:proofErr w:type="spellStart"/>
            <w:r w:rsidRPr="009D00B5">
              <w:t>Ghone</w:t>
            </w:r>
            <w:proofErr w:type="spellEnd"/>
            <w:r w:rsidRPr="009D00B5">
              <w:t>, Professor - Chemical Engineering &amp; Biotechnology, Joint Co-</w:t>
            </w:r>
            <w:proofErr w:type="spellStart"/>
            <w:r w:rsidRPr="009D00B5">
              <w:t>ordinator</w:t>
            </w:r>
            <w:proofErr w:type="spellEnd"/>
            <w:r w:rsidRPr="009D00B5">
              <w:t xml:space="preserve"> – Interdisciplinary Centre for Nanotechnology, SVCE, Chennai</w:t>
            </w:r>
          </w:p>
        </w:tc>
        <w:tc>
          <w:tcPr>
            <w:tcW w:w="1082" w:type="pct"/>
          </w:tcPr>
          <w:p w14:paraId="5FAF292D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9</w:t>
            </w:r>
            <w:r w:rsidRPr="009D00B5">
              <w:rPr>
                <w:vertAlign w:val="superscript"/>
              </w:rPr>
              <w:t>th</w:t>
            </w:r>
            <w:r w:rsidRPr="009D00B5">
              <w:t xml:space="preserve"> Nov 2019</w:t>
            </w:r>
          </w:p>
        </w:tc>
      </w:tr>
      <w:tr w:rsidR="00B677C7" w:rsidRPr="009D00B5" w14:paraId="4006DC97" w14:textId="77777777" w:rsidTr="00B677C7">
        <w:trPr>
          <w:trHeight w:val="724"/>
        </w:trPr>
        <w:tc>
          <w:tcPr>
            <w:tcW w:w="712" w:type="pct"/>
          </w:tcPr>
          <w:p w14:paraId="6714D7FD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21</w:t>
            </w:r>
          </w:p>
        </w:tc>
        <w:tc>
          <w:tcPr>
            <w:tcW w:w="3206" w:type="pct"/>
          </w:tcPr>
          <w:p w14:paraId="25AEF980" w14:textId="77777777" w:rsidR="00B677C7" w:rsidRPr="009D00B5" w:rsidRDefault="00B677C7" w:rsidP="00084ED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00B5">
              <w:rPr>
                <w:rFonts w:ascii="Times New Roman" w:hAnsi="Times New Roman"/>
              </w:rPr>
              <w:t xml:space="preserve">Expert lecture on </w:t>
            </w:r>
            <w:r w:rsidRPr="009D00B5">
              <w:rPr>
                <w:rFonts w:ascii="Times New Roman" w:hAnsi="Times New Roman" w:cs="Times New Roman"/>
                <w:bCs/>
              </w:rPr>
              <w:t xml:space="preserve">Formation of molecular anion by radioactive electron attachment </w:t>
            </w:r>
            <w:r w:rsidRPr="009D00B5">
              <w:rPr>
                <w:rFonts w:ascii="Times New Roman" w:hAnsi="Times New Roman" w:cs="Times New Roman"/>
              </w:rPr>
              <w:t xml:space="preserve">by Dr. </w:t>
            </w:r>
            <w:proofErr w:type="spellStart"/>
            <w:r w:rsidRPr="009D00B5">
              <w:rPr>
                <w:rFonts w:ascii="Times New Roman" w:hAnsi="Times New Roman" w:cs="Times New Roman"/>
              </w:rPr>
              <w:t>Vijayanand</w:t>
            </w:r>
            <w:proofErr w:type="spellEnd"/>
            <w:r w:rsidRPr="009D00B5">
              <w:rPr>
                <w:rFonts w:ascii="Times New Roman" w:hAnsi="Times New Roman" w:cs="Times New Roman"/>
              </w:rPr>
              <w:t xml:space="preserve"> Chandrasekaran, Sr. Assistant Professor, Department of Chemistry, VIT University, Vellore.</w:t>
            </w:r>
          </w:p>
        </w:tc>
        <w:tc>
          <w:tcPr>
            <w:tcW w:w="1082" w:type="pct"/>
          </w:tcPr>
          <w:p w14:paraId="44A66F41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9</w:t>
            </w:r>
            <w:r w:rsidRPr="009D00B5">
              <w:rPr>
                <w:vertAlign w:val="superscript"/>
              </w:rPr>
              <w:t>th</w:t>
            </w:r>
            <w:r w:rsidRPr="009D00B5">
              <w:t xml:space="preserve"> Nov 2019</w:t>
            </w:r>
          </w:p>
        </w:tc>
      </w:tr>
      <w:tr w:rsidR="00B677C7" w:rsidRPr="009D00B5" w14:paraId="4C92C023" w14:textId="77777777" w:rsidTr="00B677C7">
        <w:trPr>
          <w:trHeight w:val="724"/>
        </w:trPr>
        <w:tc>
          <w:tcPr>
            <w:tcW w:w="712" w:type="pct"/>
          </w:tcPr>
          <w:p w14:paraId="62496DBC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22</w:t>
            </w:r>
          </w:p>
        </w:tc>
        <w:tc>
          <w:tcPr>
            <w:tcW w:w="3206" w:type="pct"/>
          </w:tcPr>
          <w:p w14:paraId="3603C02E" w14:textId="77777777" w:rsidR="00B677C7" w:rsidRPr="009D00B5" w:rsidRDefault="00B677C7" w:rsidP="00084ED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D00B5">
              <w:rPr>
                <w:rFonts w:ascii="Times New Roman" w:hAnsi="Times New Roman"/>
              </w:rPr>
              <w:t xml:space="preserve">Expert lecture on </w:t>
            </w:r>
            <w:r w:rsidRPr="009D00B5">
              <w:rPr>
                <w:rFonts w:ascii="Times New Roman" w:hAnsi="Times New Roman" w:cs="Times New Roman"/>
                <w:bCs/>
              </w:rPr>
              <w:t>Application of Instruments in everyday life</w:t>
            </w:r>
            <w:r w:rsidRPr="009D00B5">
              <w:rPr>
                <w:rFonts w:ascii="Times New Roman" w:hAnsi="Times New Roman" w:cs="Times New Roman"/>
              </w:rPr>
              <w:t xml:space="preserve"> by Dr. L </w:t>
            </w:r>
            <w:proofErr w:type="spellStart"/>
            <w:r w:rsidRPr="009D00B5">
              <w:rPr>
                <w:rFonts w:ascii="Times New Roman" w:hAnsi="Times New Roman" w:cs="Times New Roman"/>
              </w:rPr>
              <w:t>Muruganandam</w:t>
            </w:r>
            <w:proofErr w:type="spellEnd"/>
            <w:r w:rsidRPr="009D00B5">
              <w:rPr>
                <w:rFonts w:ascii="Times New Roman" w:hAnsi="Times New Roman" w:cs="Times New Roman"/>
              </w:rPr>
              <w:t>, Professor, Department of Chemical Engineering, VIT University, Vellore</w:t>
            </w:r>
          </w:p>
        </w:tc>
        <w:tc>
          <w:tcPr>
            <w:tcW w:w="1082" w:type="pct"/>
          </w:tcPr>
          <w:p w14:paraId="48F07A5B" w14:textId="77777777" w:rsidR="00B677C7" w:rsidRPr="009D00B5" w:rsidRDefault="00B677C7" w:rsidP="00B677C7">
            <w:pPr>
              <w:ind w:left="0" w:hanging="2"/>
              <w:jc w:val="center"/>
            </w:pPr>
            <w:r w:rsidRPr="009D00B5">
              <w:t>9</w:t>
            </w:r>
            <w:r w:rsidRPr="009D00B5">
              <w:rPr>
                <w:vertAlign w:val="superscript"/>
              </w:rPr>
              <w:t>th</w:t>
            </w:r>
            <w:r w:rsidRPr="009D00B5">
              <w:t xml:space="preserve"> Nov 2019</w:t>
            </w:r>
          </w:p>
        </w:tc>
      </w:tr>
    </w:tbl>
    <w:p w14:paraId="34E1D8B4" w14:textId="77777777" w:rsidR="00EE75A7" w:rsidRPr="009D00B5" w:rsidRDefault="00EE75A7">
      <w:pPr>
        <w:pStyle w:val="Normal1"/>
      </w:pPr>
    </w:p>
    <w:p w14:paraId="574350FF" w14:textId="77777777" w:rsidR="00EE75A7" w:rsidRPr="009D00B5" w:rsidRDefault="00EE75A7">
      <w:pPr>
        <w:pStyle w:val="Normal1"/>
      </w:pPr>
    </w:p>
    <w:p w14:paraId="4C873E26" w14:textId="77777777" w:rsidR="00EE75A7" w:rsidRPr="009D00B5" w:rsidRDefault="00596F93">
      <w:pPr>
        <w:pStyle w:val="Normal1"/>
      </w:pPr>
      <w:r w:rsidRPr="009D00B5">
        <w:rPr>
          <w:b/>
        </w:rPr>
        <w:t>B) Ongoing funded projects in the in the Department:</w:t>
      </w:r>
    </w:p>
    <w:tbl>
      <w:tblPr>
        <w:tblStyle w:val="a2"/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060"/>
        <w:gridCol w:w="1027"/>
        <w:gridCol w:w="1313"/>
        <w:gridCol w:w="2430"/>
        <w:gridCol w:w="1218"/>
      </w:tblGrid>
      <w:tr w:rsidR="00EE75A7" w:rsidRPr="009D00B5" w14:paraId="093A25D6" w14:textId="77777777">
        <w:trPr>
          <w:trHeight w:val="1068"/>
        </w:trPr>
        <w:tc>
          <w:tcPr>
            <w:tcW w:w="648" w:type="dxa"/>
            <w:vAlign w:val="center"/>
          </w:tcPr>
          <w:p w14:paraId="7B6806C7" w14:textId="77777777" w:rsidR="00EE75A7" w:rsidRPr="009D00B5" w:rsidRDefault="00596F93">
            <w:pPr>
              <w:pStyle w:val="Normal1"/>
            </w:pPr>
            <w:r w:rsidRPr="009D00B5">
              <w:t>S. No.</w:t>
            </w:r>
          </w:p>
        </w:tc>
        <w:tc>
          <w:tcPr>
            <w:tcW w:w="3060" w:type="dxa"/>
            <w:vAlign w:val="center"/>
          </w:tcPr>
          <w:p w14:paraId="60D8EB5D" w14:textId="77777777" w:rsidR="00EE75A7" w:rsidRPr="009D00B5" w:rsidRDefault="00596F93">
            <w:pPr>
              <w:pStyle w:val="Normal1"/>
            </w:pPr>
            <w:r w:rsidRPr="009D00B5">
              <w:t>Name of the Project</w:t>
            </w:r>
          </w:p>
        </w:tc>
        <w:tc>
          <w:tcPr>
            <w:tcW w:w="1027" w:type="dxa"/>
            <w:vAlign w:val="center"/>
          </w:tcPr>
          <w:p w14:paraId="7CCA3E5A" w14:textId="77777777" w:rsidR="00EE75A7" w:rsidRPr="009D00B5" w:rsidRDefault="00596F93">
            <w:pPr>
              <w:pStyle w:val="Normal1"/>
            </w:pPr>
            <w:r w:rsidRPr="009D00B5">
              <w:t>Funding Agency</w:t>
            </w:r>
          </w:p>
        </w:tc>
        <w:tc>
          <w:tcPr>
            <w:tcW w:w="1313" w:type="dxa"/>
            <w:vAlign w:val="center"/>
          </w:tcPr>
          <w:p w14:paraId="75C6EE4A" w14:textId="77777777" w:rsidR="00EE75A7" w:rsidRPr="009D00B5" w:rsidRDefault="00596F93">
            <w:pPr>
              <w:pStyle w:val="Normal1"/>
            </w:pPr>
            <w:r w:rsidRPr="009D00B5">
              <w:t>Period &amp;</w:t>
            </w:r>
          </w:p>
          <w:p w14:paraId="6BB086CA" w14:textId="77777777" w:rsidR="00EE75A7" w:rsidRPr="009D00B5" w:rsidRDefault="00596F93">
            <w:pPr>
              <w:pStyle w:val="Normal1"/>
            </w:pPr>
            <w:r w:rsidRPr="009D00B5">
              <w:t>Amount Sanctioned</w:t>
            </w:r>
          </w:p>
        </w:tc>
        <w:tc>
          <w:tcPr>
            <w:tcW w:w="2430" w:type="dxa"/>
            <w:vAlign w:val="center"/>
          </w:tcPr>
          <w:p w14:paraId="6E2FE19A" w14:textId="77777777" w:rsidR="00EE75A7" w:rsidRPr="009D00B5" w:rsidRDefault="00596F93">
            <w:pPr>
              <w:pStyle w:val="Normal1"/>
            </w:pPr>
            <w:r w:rsidRPr="009D00B5">
              <w:t>Coordinators</w:t>
            </w:r>
          </w:p>
        </w:tc>
        <w:tc>
          <w:tcPr>
            <w:tcW w:w="1218" w:type="dxa"/>
            <w:vAlign w:val="center"/>
          </w:tcPr>
          <w:p w14:paraId="3DEEB247" w14:textId="77777777" w:rsidR="00EE75A7" w:rsidRPr="009D00B5" w:rsidRDefault="00596F93">
            <w:pPr>
              <w:pStyle w:val="Normal1"/>
            </w:pPr>
            <w:r w:rsidRPr="009D00B5">
              <w:t>Status of the project</w:t>
            </w:r>
          </w:p>
        </w:tc>
      </w:tr>
      <w:tr w:rsidR="00EE75A7" w:rsidRPr="009D00B5" w14:paraId="69AAD628" w14:textId="77777777">
        <w:trPr>
          <w:trHeight w:val="1105"/>
        </w:trPr>
        <w:tc>
          <w:tcPr>
            <w:tcW w:w="648" w:type="dxa"/>
            <w:vAlign w:val="center"/>
          </w:tcPr>
          <w:p w14:paraId="16CA46A1" w14:textId="77777777" w:rsidR="00EE75A7" w:rsidRPr="009D00B5" w:rsidRDefault="00596F93">
            <w:pPr>
              <w:pStyle w:val="Normal1"/>
            </w:pPr>
            <w:r w:rsidRPr="009D00B5">
              <w:t>1</w:t>
            </w:r>
          </w:p>
        </w:tc>
        <w:tc>
          <w:tcPr>
            <w:tcW w:w="3060" w:type="dxa"/>
            <w:vAlign w:val="center"/>
          </w:tcPr>
          <w:p w14:paraId="690457B1" w14:textId="77777777" w:rsidR="00EE75A7" w:rsidRPr="009D00B5" w:rsidRDefault="00596F93">
            <w:pPr>
              <w:pStyle w:val="Normal1"/>
            </w:pPr>
            <w:r w:rsidRPr="009D00B5">
              <w:t>Process development and pilot scale demonstration for removal of metallic and other impurities from used pickle solution of SSTP, NFC</w:t>
            </w:r>
          </w:p>
        </w:tc>
        <w:tc>
          <w:tcPr>
            <w:tcW w:w="1027" w:type="dxa"/>
            <w:vAlign w:val="center"/>
          </w:tcPr>
          <w:p w14:paraId="66A50CE5" w14:textId="77777777" w:rsidR="00EE75A7" w:rsidRPr="009D00B5" w:rsidRDefault="00596F93">
            <w:pPr>
              <w:pStyle w:val="Normal1"/>
            </w:pPr>
            <w:r w:rsidRPr="009D00B5">
              <w:t>BRNS</w:t>
            </w:r>
          </w:p>
        </w:tc>
        <w:tc>
          <w:tcPr>
            <w:tcW w:w="1313" w:type="dxa"/>
            <w:vAlign w:val="center"/>
          </w:tcPr>
          <w:p w14:paraId="64ECA719" w14:textId="77777777" w:rsidR="00EE75A7" w:rsidRPr="009D00B5" w:rsidRDefault="00596F93">
            <w:pPr>
              <w:pStyle w:val="Normal1"/>
            </w:pPr>
            <w:r w:rsidRPr="009D00B5">
              <w:t>3 Years</w:t>
            </w:r>
          </w:p>
          <w:p w14:paraId="65D3583A" w14:textId="77777777" w:rsidR="00EE75A7" w:rsidRPr="009D00B5" w:rsidRDefault="00596F93">
            <w:pPr>
              <w:pStyle w:val="Normal1"/>
            </w:pPr>
            <w:r w:rsidRPr="009D00B5">
              <w:t>20.15 Lakhs</w:t>
            </w:r>
          </w:p>
        </w:tc>
        <w:tc>
          <w:tcPr>
            <w:tcW w:w="2430" w:type="dxa"/>
            <w:vAlign w:val="center"/>
          </w:tcPr>
          <w:p w14:paraId="77EC835B" w14:textId="77777777" w:rsidR="00EE75A7" w:rsidRPr="009D00B5" w:rsidRDefault="00596F93">
            <w:pPr>
              <w:pStyle w:val="Normal1"/>
            </w:pPr>
            <w:r w:rsidRPr="009D00B5">
              <w:t xml:space="preserve">Dr. C. </w:t>
            </w:r>
            <w:proofErr w:type="spellStart"/>
            <w:r w:rsidRPr="009D00B5">
              <w:t>AnandBabu</w:t>
            </w:r>
            <w:proofErr w:type="spellEnd"/>
            <w:r w:rsidRPr="009D00B5">
              <w:t xml:space="preserve"> and Ms. S. Swathi</w:t>
            </w:r>
          </w:p>
        </w:tc>
        <w:tc>
          <w:tcPr>
            <w:tcW w:w="1218" w:type="dxa"/>
            <w:vAlign w:val="center"/>
          </w:tcPr>
          <w:p w14:paraId="4778358A" w14:textId="77777777" w:rsidR="00EE75A7" w:rsidRPr="009D00B5" w:rsidRDefault="00596F93">
            <w:pPr>
              <w:pStyle w:val="Normal1"/>
            </w:pPr>
            <w:r w:rsidRPr="009D00B5">
              <w:t>In Progress</w:t>
            </w:r>
          </w:p>
        </w:tc>
      </w:tr>
      <w:tr w:rsidR="00EE75A7" w:rsidRPr="009D00B5" w14:paraId="1648285D" w14:textId="77777777">
        <w:trPr>
          <w:trHeight w:val="1105"/>
        </w:trPr>
        <w:tc>
          <w:tcPr>
            <w:tcW w:w="648" w:type="dxa"/>
            <w:vAlign w:val="center"/>
          </w:tcPr>
          <w:p w14:paraId="59E6B35E" w14:textId="77777777" w:rsidR="00EE75A7" w:rsidRPr="009D00B5" w:rsidRDefault="00596F93">
            <w:pPr>
              <w:pStyle w:val="Normal1"/>
            </w:pPr>
            <w:r w:rsidRPr="009D00B5">
              <w:t>2</w:t>
            </w:r>
          </w:p>
        </w:tc>
        <w:tc>
          <w:tcPr>
            <w:tcW w:w="3060" w:type="dxa"/>
            <w:vAlign w:val="center"/>
          </w:tcPr>
          <w:p w14:paraId="027BFA23" w14:textId="77777777" w:rsidR="00EE75A7" w:rsidRPr="009D00B5" w:rsidRDefault="00596F93">
            <w:pPr>
              <w:pStyle w:val="Normal1"/>
            </w:pPr>
            <w:r w:rsidRPr="009D00B5">
              <w:t>Production of ultrapure water by indigenous resins and columns</w:t>
            </w:r>
          </w:p>
        </w:tc>
        <w:tc>
          <w:tcPr>
            <w:tcW w:w="1027" w:type="dxa"/>
            <w:vAlign w:val="center"/>
          </w:tcPr>
          <w:p w14:paraId="6937D426" w14:textId="77777777" w:rsidR="00EE75A7" w:rsidRPr="009D00B5" w:rsidRDefault="00596F93">
            <w:pPr>
              <w:pStyle w:val="Normal1"/>
            </w:pPr>
            <w:r w:rsidRPr="009D00B5">
              <w:t>MSME</w:t>
            </w:r>
          </w:p>
        </w:tc>
        <w:tc>
          <w:tcPr>
            <w:tcW w:w="1313" w:type="dxa"/>
            <w:vAlign w:val="center"/>
          </w:tcPr>
          <w:p w14:paraId="1DD2A1EE" w14:textId="77777777" w:rsidR="00EE75A7" w:rsidRPr="009D00B5" w:rsidRDefault="00596F93">
            <w:pPr>
              <w:pStyle w:val="Normal1"/>
            </w:pPr>
            <w:r w:rsidRPr="009D00B5">
              <w:t>1.6 Years</w:t>
            </w:r>
          </w:p>
          <w:p w14:paraId="349AF610" w14:textId="77777777" w:rsidR="00EE75A7" w:rsidRPr="009D00B5" w:rsidRDefault="00596F93">
            <w:pPr>
              <w:pStyle w:val="Normal1"/>
            </w:pPr>
            <w:r w:rsidRPr="009D00B5">
              <w:t>6 Lakhs</w:t>
            </w:r>
          </w:p>
        </w:tc>
        <w:tc>
          <w:tcPr>
            <w:tcW w:w="2430" w:type="dxa"/>
            <w:vAlign w:val="center"/>
          </w:tcPr>
          <w:p w14:paraId="37DE8C0B" w14:textId="77777777" w:rsidR="00EE75A7" w:rsidRPr="009D00B5" w:rsidRDefault="00596F93">
            <w:pPr>
              <w:pStyle w:val="Normal1"/>
            </w:pPr>
            <w:r w:rsidRPr="009D00B5">
              <w:t xml:space="preserve">Dr. C. </w:t>
            </w:r>
            <w:proofErr w:type="spellStart"/>
            <w:r w:rsidRPr="009D00B5">
              <w:t>AnandBabu</w:t>
            </w:r>
            <w:proofErr w:type="spellEnd"/>
          </w:p>
          <w:p w14:paraId="6FAF5FBB" w14:textId="77777777" w:rsidR="00EE75A7" w:rsidRPr="009D00B5" w:rsidRDefault="00596F93">
            <w:pPr>
              <w:pStyle w:val="Normal1"/>
            </w:pPr>
            <w:r w:rsidRPr="009D00B5">
              <w:t xml:space="preserve">Mr. </w:t>
            </w:r>
            <w:proofErr w:type="spellStart"/>
            <w:r w:rsidRPr="009D00B5">
              <w:t>L.S.Bhadri</w:t>
            </w:r>
            <w:proofErr w:type="spellEnd"/>
            <w:r w:rsidRPr="009D00B5">
              <w:t xml:space="preserve"> Narayanan</w:t>
            </w:r>
          </w:p>
        </w:tc>
        <w:tc>
          <w:tcPr>
            <w:tcW w:w="1218" w:type="dxa"/>
            <w:vAlign w:val="center"/>
          </w:tcPr>
          <w:p w14:paraId="35F86BB1" w14:textId="77777777" w:rsidR="00EE75A7" w:rsidRPr="009D00B5" w:rsidRDefault="00596F93">
            <w:pPr>
              <w:pStyle w:val="Normal1"/>
            </w:pPr>
            <w:r w:rsidRPr="009D00B5">
              <w:t>In Progress</w:t>
            </w:r>
          </w:p>
        </w:tc>
      </w:tr>
      <w:tr w:rsidR="00B677C7" w:rsidRPr="009D00B5" w14:paraId="47F3F786" w14:textId="77777777">
        <w:trPr>
          <w:trHeight w:val="1105"/>
        </w:trPr>
        <w:tc>
          <w:tcPr>
            <w:tcW w:w="648" w:type="dxa"/>
            <w:vAlign w:val="center"/>
          </w:tcPr>
          <w:p w14:paraId="69414110" w14:textId="77777777" w:rsidR="00B677C7" w:rsidRPr="009D00B5" w:rsidRDefault="00B677C7">
            <w:pPr>
              <w:pStyle w:val="Normal1"/>
            </w:pPr>
            <w:r w:rsidRPr="009D00B5">
              <w:t>3</w:t>
            </w:r>
          </w:p>
        </w:tc>
        <w:tc>
          <w:tcPr>
            <w:tcW w:w="3060" w:type="dxa"/>
            <w:vAlign w:val="center"/>
          </w:tcPr>
          <w:p w14:paraId="0769F562" w14:textId="77777777" w:rsidR="00B677C7" w:rsidRPr="009D00B5" w:rsidRDefault="007B7E99">
            <w:pPr>
              <w:pStyle w:val="Normal1"/>
            </w:pPr>
            <w:r w:rsidRPr="009D00B5">
              <w:t>To strengthen Research facilities in all departments</w:t>
            </w:r>
          </w:p>
        </w:tc>
        <w:tc>
          <w:tcPr>
            <w:tcW w:w="1027" w:type="dxa"/>
            <w:vAlign w:val="center"/>
          </w:tcPr>
          <w:p w14:paraId="06F759AB" w14:textId="77777777" w:rsidR="00B677C7" w:rsidRPr="009D00B5" w:rsidRDefault="00B677C7">
            <w:pPr>
              <w:pStyle w:val="Normal1"/>
            </w:pPr>
            <w:r w:rsidRPr="009D00B5">
              <w:t>DST- FIST</w:t>
            </w:r>
          </w:p>
        </w:tc>
        <w:tc>
          <w:tcPr>
            <w:tcW w:w="1313" w:type="dxa"/>
            <w:vAlign w:val="center"/>
          </w:tcPr>
          <w:p w14:paraId="5A3796EA" w14:textId="77777777" w:rsidR="00B677C7" w:rsidRPr="009D00B5" w:rsidRDefault="007B7E99">
            <w:pPr>
              <w:pStyle w:val="Normal1"/>
            </w:pPr>
            <w:r w:rsidRPr="009D00B5">
              <w:t>40 Lakhs</w:t>
            </w:r>
          </w:p>
        </w:tc>
        <w:tc>
          <w:tcPr>
            <w:tcW w:w="2430" w:type="dxa"/>
            <w:vAlign w:val="center"/>
          </w:tcPr>
          <w:p w14:paraId="21A565C7" w14:textId="77777777" w:rsidR="00B677C7" w:rsidRPr="009D00B5" w:rsidRDefault="00B677C7">
            <w:pPr>
              <w:pStyle w:val="Normal1"/>
            </w:pPr>
            <w:proofErr w:type="spellStart"/>
            <w:r w:rsidRPr="009D00B5">
              <w:t>Dr.NalinkanthV</w:t>
            </w:r>
            <w:proofErr w:type="spellEnd"/>
            <w:r w:rsidRPr="009D00B5">
              <w:t xml:space="preserve"> </w:t>
            </w:r>
            <w:proofErr w:type="spellStart"/>
            <w:r w:rsidRPr="009D00B5">
              <w:t>G</w:t>
            </w:r>
            <w:r w:rsidR="00596F93" w:rsidRPr="009D00B5">
              <w:t>hone</w:t>
            </w:r>
            <w:proofErr w:type="spellEnd"/>
            <w:r w:rsidR="007B7E99" w:rsidRPr="009D00B5">
              <w:t>,</w:t>
            </w:r>
          </w:p>
          <w:p w14:paraId="613E43CE" w14:textId="77777777" w:rsidR="007B7E99" w:rsidRPr="009D00B5" w:rsidRDefault="007B7E99">
            <w:pPr>
              <w:pStyle w:val="Normal1"/>
            </w:pPr>
            <w:proofErr w:type="spellStart"/>
            <w:r w:rsidRPr="009D00B5">
              <w:t>Dr.K.Sudhakar</w:t>
            </w:r>
            <w:proofErr w:type="spellEnd"/>
            <w:r w:rsidRPr="009D00B5">
              <w:t xml:space="preserve"> </w:t>
            </w:r>
            <w:proofErr w:type="spellStart"/>
            <w:r w:rsidRPr="009D00B5">
              <w:t>Bharathan</w:t>
            </w:r>
            <w:proofErr w:type="spellEnd"/>
          </w:p>
        </w:tc>
        <w:tc>
          <w:tcPr>
            <w:tcW w:w="1218" w:type="dxa"/>
            <w:vAlign w:val="center"/>
          </w:tcPr>
          <w:p w14:paraId="2CBC1EBD" w14:textId="77777777" w:rsidR="00B677C7" w:rsidRPr="009D00B5" w:rsidRDefault="007B7E99">
            <w:pPr>
              <w:pStyle w:val="Normal1"/>
            </w:pPr>
            <w:r w:rsidRPr="009D00B5">
              <w:t>In Progress</w:t>
            </w:r>
          </w:p>
        </w:tc>
      </w:tr>
    </w:tbl>
    <w:p w14:paraId="756BB8BA" w14:textId="77777777" w:rsidR="00EE75A7" w:rsidRPr="009D00B5" w:rsidRDefault="00EE75A7">
      <w:pPr>
        <w:pStyle w:val="Normal1"/>
        <w:ind w:left="360"/>
      </w:pPr>
    </w:p>
    <w:p w14:paraId="409AAABC" w14:textId="77777777" w:rsidR="00EE75A7" w:rsidRPr="009D00B5" w:rsidRDefault="00596F93">
      <w:pPr>
        <w:pStyle w:val="Normal1"/>
        <w:ind w:left="-180"/>
      </w:pPr>
      <w:r w:rsidRPr="009D00B5">
        <w:rPr>
          <w:b/>
        </w:rPr>
        <w:t xml:space="preserve">C). Projects submitted to Funding Agencies by the Department: </w:t>
      </w:r>
    </w:p>
    <w:p w14:paraId="0894CF2F" w14:textId="77777777" w:rsidR="00EE75A7" w:rsidRPr="009D00B5" w:rsidRDefault="00EE75A7">
      <w:pPr>
        <w:pStyle w:val="Normal1"/>
        <w:ind w:left="-180"/>
      </w:pPr>
    </w:p>
    <w:tbl>
      <w:tblPr>
        <w:tblStyle w:val="a3"/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6"/>
        <w:gridCol w:w="3113"/>
        <w:gridCol w:w="1889"/>
        <w:gridCol w:w="1908"/>
      </w:tblGrid>
      <w:tr w:rsidR="00EE75A7" w:rsidRPr="009D00B5" w14:paraId="1269829E" w14:textId="77777777">
        <w:tc>
          <w:tcPr>
            <w:tcW w:w="2306" w:type="dxa"/>
          </w:tcPr>
          <w:p w14:paraId="4FDCEC3B" w14:textId="77777777" w:rsidR="00EE75A7" w:rsidRPr="009D00B5" w:rsidRDefault="00596F93">
            <w:pPr>
              <w:pStyle w:val="Normal1"/>
            </w:pPr>
            <w:r w:rsidRPr="009D00B5">
              <w:t>Faculty Name</w:t>
            </w:r>
          </w:p>
        </w:tc>
        <w:tc>
          <w:tcPr>
            <w:tcW w:w="3113" w:type="dxa"/>
          </w:tcPr>
          <w:p w14:paraId="695F6913" w14:textId="77777777" w:rsidR="00EE75A7" w:rsidRPr="009D00B5" w:rsidRDefault="00596F93">
            <w:pPr>
              <w:pStyle w:val="Normal1"/>
            </w:pPr>
            <w:r w:rsidRPr="009D00B5">
              <w:t>Title of the Project</w:t>
            </w:r>
          </w:p>
        </w:tc>
        <w:tc>
          <w:tcPr>
            <w:tcW w:w="1889" w:type="dxa"/>
          </w:tcPr>
          <w:p w14:paraId="0C4EEF59" w14:textId="77777777" w:rsidR="00EE75A7" w:rsidRPr="009D00B5" w:rsidRDefault="00596F93">
            <w:pPr>
              <w:pStyle w:val="Normal1"/>
            </w:pPr>
            <w:r w:rsidRPr="009D00B5">
              <w:t>Funding Agency</w:t>
            </w:r>
          </w:p>
        </w:tc>
        <w:tc>
          <w:tcPr>
            <w:tcW w:w="1908" w:type="dxa"/>
          </w:tcPr>
          <w:p w14:paraId="4B40DCF5" w14:textId="77777777" w:rsidR="00EE75A7" w:rsidRPr="009D00B5" w:rsidRDefault="00596F93">
            <w:pPr>
              <w:pStyle w:val="Normal1"/>
            </w:pPr>
            <w:r w:rsidRPr="009D00B5">
              <w:t>Status</w:t>
            </w:r>
          </w:p>
        </w:tc>
      </w:tr>
      <w:tr w:rsidR="00EE75A7" w:rsidRPr="009D00B5" w14:paraId="0F16C4F2" w14:textId="77777777">
        <w:tc>
          <w:tcPr>
            <w:tcW w:w="2306" w:type="dxa"/>
            <w:vAlign w:val="center"/>
          </w:tcPr>
          <w:p w14:paraId="74C4922E" w14:textId="77777777" w:rsidR="00EE75A7" w:rsidRPr="009D00B5" w:rsidRDefault="00596F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187" w:firstLine="270"/>
              <w:rPr>
                <w:color w:val="000000"/>
              </w:rPr>
            </w:pPr>
            <w:proofErr w:type="spellStart"/>
            <w:r w:rsidRPr="009D00B5">
              <w:rPr>
                <w:color w:val="000000"/>
              </w:rPr>
              <w:t>Dr.R.Govindarasu</w:t>
            </w:r>
            <w:proofErr w:type="spellEnd"/>
          </w:p>
          <w:p w14:paraId="3428E40D" w14:textId="77777777" w:rsidR="00EE75A7" w:rsidRPr="009D00B5" w:rsidRDefault="00596F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187"/>
              <w:rPr>
                <w:color w:val="000000"/>
              </w:rPr>
            </w:pPr>
            <w:r w:rsidRPr="009D00B5">
              <w:rPr>
                <w:color w:val="000000"/>
              </w:rPr>
              <w:t xml:space="preserve">    </w:t>
            </w:r>
            <w:proofErr w:type="spellStart"/>
            <w:r w:rsidRPr="009D00B5">
              <w:rPr>
                <w:color w:val="000000"/>
              </w:rPr>
              <w:t>Dr.C.AnandBabu</w:t>
            </w:r>
            <w:proofErr w:type="spellEnd"/>
          </w:p>
          <w:p w14:paraId="1FC18B96" w14:textId="77777777" w:rsidR="00EE75A7" w:rsidRPr="009D00B5" w:rsidRDefault="00596F9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-187"/>
              <w:rPr>
                <w:color w:val="000000"/>
              </w:rPr>
            </w:pPr>
            <w:r w:rsidRPr="009D00B5">
              <w:rPr>
                <w:color w:val="000000"/>
              </w:rPr>
              <w:t xml:space="preserve">    </w:t>
            </w:r>
            <w:proofErr w:type="spellStart"/>
            <w:r w:rsidRPr="009D00B5">
              <w:rPr>
                <w:color w:val="000000"/>
              </w:rPr>
              <w:t>Dr.N.Meyyappan</w:t>
            </w:r>
            <w:proofErr w:type="spellEnd"/>
          </w:p>
        </w:tc>
        <w:tc>
          <w:tcPr>
            <w:tcW w:w="3113" w:type="dxa"/>
          </w:tcPr>
          <w:p w14:paraId="5F14AA32" w14:textId="77777777" w:rsidR="00EE75A7" w:rsidRPr="009D00B5" w:rsidRDefault="00596F93">
            <w:pPr>
              <w:pStyle w:val="Normal1"/>
            </w:pPr>
            <w:r w:rsidRPr="009D00B5">
              <w:rPr>
                <w:color w:val="000000"/>
              </w:rPr>
              <w:t>Enhancement of Blue energy generation from salinity gradients through modification of Capacitive Reverse Electro Dialysis</w:t>
            </w:r>
          </w:p>
        </w:tc>
        <w:tc>
          <w:tcPr>
            <w:tcW w:w="1889" w:type="dxa"/>
            <w:vAlign w:val="center"/>
          </w:tcPr>
          <w:p w14:paraId="36D21C8D" w14:textId="77777777" w:rsidR="00EE75A7" w:rsidRPr="009D00B5" w:rsidRDefault="00596F93">
            <w:pPr>
              <w:pStyle w:val="Normal1"/>
            </w:pPr>
            <w:r w:rsidRPr="009D00B5">
              <w:rPr>
                <w:color w:val="000000"/>
              </w:rPr>
              <w:t>DST</w:t>
            </w:r>
          </w:p>
        </w:tc>
        <w:tc>
          <w:tcPr>
            <w:tcW w:w="1908" w:type="dxa"/>
            <w:vAlign w:val="center"/>
          </w:tcPr>
          <w:p w14:paraId="359E25A4" w14:textId="77777777" w:rsidR="00EE75A7" w:rsidRPr="009D00B5" w:rsidRDefault="00596F93">
            <w:pPr>
              <w:pStyle w:val="Normal1"/>
            </w:pPr>
            <w:r w:rsidRPr="009D00B5">
              <w:rPr>
                <w:color w:val="000000"/>
              </w:rPr>
              <w:t>Submitted</w:t>
            </w:r>
          </w:p>
        </w:tc>
      </w:tr>
      <w:tr w:rsidR="00EE75A7" w:rsidRPr="009D00B5" w14:paraId="3F0DFFC4" w14:textId="77777777">
        <w:tc>
          <w:tcPr>
            <w:tcW w:w="2306" w:type="dxa"/>
            <w:vAlign w:val="center"/>
          </w:tcPr>
          <w:p w14:paraId="778E2C83" w14:textId="77777777" w:rsidR="00EE75A7" w:rsidRPr="009D00B5" w:rsidRDefault="00596F93">
            <w:pPr>
              <w:pStyle w:val="Normal1"/>
              <w:ind w:left="-187" w:firstLine="270"/>
              <w:rPr>
                <w:color w:val="000000"/>
              </w:rPr>
            </w:pPr>
            <w:proofErr w:type="spellStart"/>
            <w:r w:rsidRPr="009D00B5">
              <w:t>Dr.R.Govindarasu</w:t>
            </w:r>
            <w:proofErr w:type="spellEnd"/>
          </w:p>
        </w:tc>
        <w:tc>
          <w:tcPr>
            <w:tcW w:w="3113" w:type="dxa"/>
          </w:tcPr>
          <w:p w14:paraId="244E8B10" w14:textId="77777777" w:rsidR="00EE75A7" w:rsidRPr="009D00B5" w:rsidRDefault="00596F93">
            <w:pPr>
              <w:pStyle w:val="Normal1"/>
              <w:spacing w:before="240" w:line="360" w:lineRule="auto"/>
            </w:pPr>
            <w:r w:rsidRPr="009D00B5">
              <w:t xml:space="preserve">Design and </w:t>
            </w:r>
            <w:proofErr w:type="spellStart"/>
            <w:r w:rsidRPr="009D00B5">
              <w:t>characterisation</w:t>
            </w:r>
            <w:proofErr w:type="spellEnd"/>
            <w:r w:rsidRPr="009D00B5">
              <w:t xml:space="preserve"> </w:t>
            </w:r>
            <w:r w:rsidRPr="009D00B5">
              <w:lastRenderedPageBreak/>
              <w:t>of portable Direct Alcohol Fuel Cell power ban</w:t>
            </w:r>
            <w:r w:rsidR="00957B76" w:rsidRPr="009D00B5">
              <w:t>k</w:t>
            </w:r>
          </w:p>
        </w:tc>
        <w:tc>
          <w:tcPr>
            <w:tcW w:w="1889" w:type="dxa"/>
            <w:vAlign w:val="center"/>
          </w:tcPr>
          <w:p w14:paraId="7439A6D2" w14:textId="77777777" w:rsidR="00EE75A7" w:rsidRPr="009D00B5" w:rsidRDefault="00596F93">
            <w:pPr>
              <w:pStyle w:val="Normal1"/>
              <w:rPr>
                <w:color w:val="000000"/>
              </w:rPr>
            </w:pPr>
            <w:r w:rsidRPr="009D00B5">
              <w:lastRenderedPageBreak/>
              <w:t>SVCE Intramural Fund</w:t>
            </w:r>
          </w:p>
        </w:tc>
        <w:tc>
          <w:tcPr>
            <w:tcW w:w="1908" w:type="dxa"/>
            <w:vAlign w:val="center"/>
          </w:tcPr>
          <w:p w14:paraId="62C1C777" w14:textId="77777777" w:rsidR="00EE75A7" w:rsidRPr="009D00B5" w:rsidRDefault="00596F93">
            <w:pPr>
              <w:pStyle w:val="Normal1"/>
              <w:rPr>
                <w:color w:val="000000"/>
              </w:rPr>
            </w:pPr>
            <w:r w:rsidRPr="009D00B5">
              <w:t>Submitted</w:t>
            </w:r>
          </w:p>
        </w:tc>
      </w:tr>
    </w:tbl>
    <w:p w14:paraId="1719CC63" w14:textId="77777777" w:rsidR="00EE75A7" w:rsidRPr="009D00B5" w:rsidRDefault="00EE75A7">
      <w:pPr>
        <w:pStyle w:val="Normal1"/>
        <w:ind w:left="-180"/>
      </w:pPr>
    </w:p>
    <w:p w14:paraId="53C29EB2" w14:textId="77777777" w:rsidR="00EE75A7" w:rsidRPr="009D00B5" w:rsidRDefault="00EE75A7">
      <w:pPr>
        <w:pStyle w:val="Normal1"/>
      </w:pPr>
    </w:p>
    <w:p w14:paraId="6C4EFD5C" w14:textId="77777777" w:rsidR="00EE75A7" w:rsidRPr="009D00B5" w:rsidRDefault="00596F93">
      <w:pPr>
        <w:pStyle w:val="Normal1"/>
      </w:pPr>
      <w:r w:rsidRPr="009D00B5">
        <w:t xml:space="preserve">D). Research </w:t>
      </w:r>
      <w:proofErr w:type="spellStart"/>
      <w:r w:rsidRPr="009D00B5">
        <w:t>centre</w:t>
      </w:r>
      <w:proofErr w:type="spellEnd"/>
      <w:r w:rsidRPr="009D00B5">
        <w:t xml:space="preserve"> status of the department:  Active till Dec-2022</w:t>
      </w:r>
    </w:p>
    <w:p w14:paraId="2D5AA570" w14:textId="77777777" w:rsidR="00EE75A7" w:rsidRPr="009D00B5" w:rsidRDefault="00EE75A7">
      <w:pPr>
        <w:pStyle w:val="Normal1"/>
      </w:pPr>
    </w:p>
    <w:p w14:paraId="09898CA3" w14:textId="77777777" w:rsidR="00EE75A7" w:rsidRPr="009D00B5" w:rsidRDefault="00EE75A7">
      <w:pPr>
        <w:pStyle w:val="Normal1"/>
      </w:pPr>
    </w:p>
    <w:p w14:paraId="7CE4FF9C" w14:textId="77777777" w:rsidR="00EE75A7" w:rsidRPr="009D00B5" w:rsidRDefault="00596F93">
      <w:pPr>
        <w:pStyle w:val="Normal1"/>
        <w:ind w:hanging="540"/>
        <w:rPr>
          <w:color w:val="FF0000"/>
        </w:rPr>
      </w:pPr>
      <w:r w:rsidRPr="009D00B5">
        <w:rPr>
          <w:b/>
        </w:rPr>
        <w:t xml:space="preserve">3) </w:t>
      </w:r>
      <w:r w:rsidRPr="009D00B5">
        <w:rPr>
          <w:b/>
        </w:rPr>
        <w:tab/>
        <w:t>Student Research Activities:</w:t>
      </w:r>
      <w:r w:rsidRPr="009D00B5">
        <w:rPr>
          <w:b/>
          <w:color w:val="FF0000"/>
        </w:rPr>
        <w:t xml:space="preserve"> </w:t>
      </w:r>
    </w:p>
    <w:p w14:paraId="782EFEED" w14:textId="77777777" w:rsidR="00EE75A7" w:rsidRPr="009D00B5" w:rsidRDefault="00EE75A7">
      <w:pPr>
        <w:pStyle w:val="Normal1"/>
        <w:ind w:hanging="540"/>
      </w:pPr>
    </w:p>
    <w:p w14:paraId="3DF6C2A8" w14:textId="77777777" w:rsidR="00EE75A7" w:rsidRPr="009D00B5" w:rsidRDefault="00596F93">
      <w:pPr>
        <w:pStyle w:val="Normal1"/>
        <w:numPr>
          <w:ilvl w:val="0"/>
          <w:numId w:val="1"/>
        </w:numPr>
        <w:ind w:left="-540" w:firstLine="0"/>
      </w:pPr>
      <w:r w:rsidRPr="009D00B5">
        <w:rPr>
          <w:b/>
        </w:rPr>
        <w:t xml:space="preserve">A). List of projects carried out by the students in the department as in house and Industrial project: </w:t>
      </w:r>
    </w:p>
    <w:p w14:paraId="3E968AE9" w14:textId="77777777" w:rsidR="00EE75A7" w:rsidRPr="009D00B5" w:rsidRDefault="00EE75A7">
      <w:pPr>
        <w:pStyle w:val="Normal1"/>
        <w:ind w:left="-540"/>
      </w:pPr>
    </w:p>
    <w:tbl>
      <w:tblPr>
        <w:tblStyle w:val="a4"/>
        <w:tblW w:w="99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070"/>
        <w:gridCol w:w="2790"/>
        <w:gridCol w:w="2520"/>
        <w:gridCol w:w="810"/>
        <w:gridCol w:w="1080"/>
      </w:tblGrid>
      <w:tr w:rsidR="00EE75A7" w:rsidRPr="009D00B5" w14:paraId="5EC2147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EB5B" w14:textId="77777777" w:rsidR="00EE75A7" w:rsidRPr="009D00B5" w:rsidRDefault="00596F93">
            <w:pPr>
              <w:pStyle w:val="Normal1"/>
            </w:pPr>
            <w:r w:rsidRPr="009D00B5">
              <w:t>S. No.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CC50" w14:textId="77777777" w:rsidR="00EE75A7" w:rsidRPr="009D00B5" w:rsidRDefault="00596F93">
            <w:pPr>
              <w:pStyle w:val="Normal1"/>
            </w:pPr>
            <w:r w:rsidRPr="009D00B5">
              <w:t>Name of Student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F321" w14:textId="77777777" w:rsidR="00EE75A7" w:rsidRPr="009D00B5" w:rsidRDefault="00596F93">
            <w:pPr>
              <w:pStyle w:val="Normal1"/>
            </w:pPr>
            <w:r w:rsidRPr="009D00B5">
              <w:t>Title of the Project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F934" w14:textId="77777777" w:rsidR="00EE75A7" w:rsidRPr="009D00B5" w:rsidRDefault="00596F93">
            <w:pPr>
              <w:pStyle w:val="Normal1"/>
            </w:pPr>
            <w:r w:rsidRPr="009D00B5">
              <w:t>Inherent project maker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0CEA" w14:textId="77777777" w:rsidR="00EE75A7" w:rsidRPr="009D00B5" w:rsidRDefault="00596F93">
            <w:pPr>
              <w:pStyle w:val="Normal1"/>
            </w:pPr>
            <w:r w:rsidRPr="009D00B5">
              <w:t>In house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62B9" w14:textId="77777777" w:rsidR="00EE75A7" w:rsidRPr="009D00B5" w:rsidRDefault="00596F93">
            <w:pPr>
              <w:pStyle w:val="Normal1"/>
            </w:pPr>
            <w:r w:rsidRPr="009D00B5">
              <w:t>Industry</w:t>
            </w:r>
          </w:p>
        </w:tc>
      </w:tr>
      <w:tr w:rsidR="00EE75A7" w:rsidRPr="009D00B5" w14:paraId="25481B29" w14:textId="77777777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2173" w14:textId="77777777" w:rsidR="00EE75A7" w:rsidRPr="009D00B5" w:rsidRDefault="00596F93">
            <w:pPr>
              <w:pStyle w:val="Normal1"/>
              <w:jc w:val="center"/>
            </w:pPr>
            <w:r w:rsidRPr="009D00B5">
              <w:rPr>
                <w:b/>
              </w:rPr>
              <w:t>Ph.D., (Chemical Engineering)</w:t>
            </w:r>
          </w:p>
        </w:tc>
      </w:tr>
      <w:tr w:rsidR="00EE75A7" w:rsidRPr="009D00B5" w14:paraId="3093779A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BA53" w14:textId="77777777" w:rsidR="00EE75A7" w:rsidRPr="009D00B5" w:rsidRDefault="00596F93">
            <w:pPr>
              <w:pStyle w:val="Normal1"/>
            </w:pPr>
            <w:r w:rsidRPr="009D00B5"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F876" w14:textId="77777777" w:rsidR="00EE75A7" w:rsidRPr="009D00B5" w:rsidRDefault="00596F93">
            <w:pPr>
              <w:pStyle w:val="Normal1"/>
            </w:pPr>
            <w:r w:rsidRPr="009D00B5">
              <w:t xml:space="preserve">Ms. B. </w:t>
            </w:r>
            <w:proofErr w:type="spellStart"/>
            <w:r w:rsidRPr="009D00B5">
              <w:t>Suganya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6BFCE" w14:textId="77777777" w:rsidR="00EE75A7" w:rsidRPr="009D00B5" w:rsidRDefault="00596F93">
            <w:pPr>
              <w:pStyle w:val="Normal1"/>
              <w:jc w:val="both"/>
            </w:pPr>
            <w:r w:rsidRPr="009D00B5">
              <w:t>“Studies on the effect of different metabolic uncouplers for enhancing the degradation rate of toluene in a bio-film reactor”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8FBC1" w14:textId="77777777" w:rsidR="00EE75A7" w:rsidRPr="009D00B5" w:rsidRDefault="00596F93">
            <w:pPr>
              <w:pStyle w:val="Normal1"/>
            </w:pPr>
            <w:r w:rsidRPr="009D00B5">
              <w:t>Dr. D. Swaminathan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049D" w14:textId="77777777" w:rsidR="00EE75A7" w:rsidRPr="009D00B5" w:rsidRDefault="00596F93">
            <w:pPr>
              <w:pStyle w:val="Normal1"/>
            </w:pPr>
            <w:r w:rsidRPr="009D00B5"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CB49" w14:textId="77777777" w:rsidR="00EE75A7" w:rsidRPr="009D00B5" w:rsidRDefault="00596F93">
            <w:pPr>
              <w:pStyle w:val="Normal1"/>
            </w:pPr>
            <w:r w:rsidRPr="009D00B5">
              <w:t>-</w:t>
            </w:r>
          </w:p>
        </w:tc>
      </w:tr>
      <w:tr w:rsidR="00EE75A7" w:rsidRPr="009D00B5" w14:paraId="3BFB7317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1EBF" w14:textId="77777777" w:rsidR="00EE75A7" w:rsidRPr="009D00B5" w:rsidRDefault="00596F93">
            <w:pPr>
              <w:pStyle w:val="Normal1"/>
            </w:pPr>
            <w:r w:rsidRPr="009D00B5"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4A06" w14:textId="77777777" w:rsidR="00EE75A7" w:rsidRPr="009D00B5" w:rsidRDefault="00596F93">
            <w:pPr>
              <w:pStyle w:val="Normal1"/>
            </w:pPr>
            <w:r w:rsidRPr="009D00B5">
              <w:t xml:space="preserve">Mr. </w:t>
            </w:r>
            <w:proofErr w:type="spellStart"/>
            <w:r w:rsidRPr="009D00B5">
              <w:t>L.S.Bhadri</w:t>
            </w:r>
            <w:proofErr w:type="spellEnd"/>
            <w:r w:rsidRPr="009D00B5">
              <w:t xml:space="preserve"> Narayanan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C8A58" w14:textId="77777777" w:rsidR="00EE75A7" w:rsidRPr="009D00B5" w:rsidRDefault="00596F93">
            <w:pPr>
              <w:pStyle w:val="Normal1"/>
            </w:pPr>
            <w:r w:rsidRPr="009D00B5">
              <w:t>Sodium infiltration studies in irradiated metallic fuels using surrogate materials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145A" w14:textId="77777777" w:rsidR="00EE75A7" w:rsidRPr="009D00B5" w:rsidRDefault="00596F93">
            <w:pPr>
              <w:pStyle w:val="Normal1"/>
            </w:pPr>
            <w:r w:rsidRPr="009D00B5">
              <w:t xml:space="preserve">Dr. C. </w:t>
            </w:r>
            <w:proofErr w:type="spellStart"/>
            <w:r w:rsidRPr="009D00B5">
              <w:t>AnandBabu</w:t>
            </w:r>
            <w:proofErr w:type="spellEnd"/>
          </w:p>
          <w:p w14:paraId="60ADBE59" w14:textId="77777777" w:rsidR="00EE75A7" w:rsidRPr="009D00B5" w:rsidRDefault="00EE75A7">
            <w:pPr>
              <w:pStyle w:val="Normal1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4DB4" w14:textId="77777777" w:rsidR="00EE75A7" w:rsidRPr="009D00B5" w:rsidRDefault="00596F93">
            <w:pPr>
              <w:pStyle w:val="Normal1"/>
            </w:pPr>
            <w:r w:rsidRPr="009D00B5"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9F0C" w14:textId="77777777" w:rsidR="00EE75A7" w:rsidRPr="009D00B5" w:rsidRDefault="00EE75A7">
            <w:pPr>
              <w:pStyle w:val="Normal1"/>
            </w:pPr>
          </w:p>
        </w:tc>
      </w:tr>
      <w:tr w:rsidR="00EE75A7" w:rsidRPr="009D00B5" w14:paraId="6340667C" w14:textId="77777777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0A21" w14:textId="77777777" w:rsidR="00EE75A7" w:rsidRPr="009D00B5" w:rsidRDefault="00596F93">
            <w:pPr>
              <w:pStyle w:val="Normal1"/>
              <w:jc w:val="center"/>
            </w:pPr>
            <w:proofErr w:type="spellStart"/>
            <w:r w:rsidRPr="009D00B5">
              <w:rPr>
                <w:b/>
              </w:rPr>
              <w:t>M.Tech</w:t>
            </w:r>
            <w:proofErr w:type="spellEnd"/>
            <w:r w:rsidRPr="009D00B5">
              <w:rPr>
                <w:b/>
              </w:rPr>
              <w:t xml:space="preserve">., (Chemical Engineering) - </w:t>
            </w:r>
          </w:p>
        </w:tc>
      </w:tr>
      <w:tr w:rsidR="00EE75A7" w:rsidRPr="009D00B5" w14:paraId="32B7C30B" w14:textId="77777777">
        <w:tc>
          <w:tcPr>
            <w:tcW w:w="9900" w:type="dxa"/>
            <w:gridSpan w:val="6"/>
          </w:tcPr>
          <w:p w14:paraId="38A87C5D" w14:textId="77777777" w:rsidR="00EE75A7" w:rsidRPr="009D00B5" w:rsidRDefault="00596F93">
            <w:pPr>
              <w:pStyle w:val="Normal1"/>
              <w:jc w:val="center"/>
            </w:pPr>
            <w:r w:rsidRPr="009D00B5">
              <w:rPr>
                <w:b/>
              </w:rPr>
              <w:t xml:space="preserve">B.Tech., (Chemical Engineering) - </w:t>
            </w:r>
          </w:p>
        </w:tc>
      </w:tr>
    </w:tbl>
    <w:p w14:paraId="4EC24CDE" w14:textId="77777777" w:rsidR="00EE75A7" w:rsidRPr="009D00B5" w:rsidRDefault="00EE75A7">
      <w:pPr>
        <w:pStyle w:val="Normal1"/>
      </w:pPr>
    </w:p>
    <w:p w14:paraId="0F0BD29E" w14:textId="77777777" w:rsidR="00EE75A7" w:rsidRPr="009D00B5" w:rsidRDefault="00EE75A7">
      <w:pPr>
        <w:pStyle w:val="Normal1"/>
      </w:pPr>
    </w:p>
    <w:p w14:paraId="539BB570" w14:textId="77777777" w:rsidR="00EE75A7" w:rsidRPr="009D00B5" w:rsidRDefault="00596F93">
      <w:pPr>
        <w:pStyle w:val="Normal1"/>
        <w:ind w:hanging="540"/>
      </w:pPr>
      <w:r w:rsidRPr="009D00B5">
        <w:t xml:space="preserve">         </w:t>
      </w:r>
      <w:r w:rsidRPr="009D00B5">
        <w:rPr>
          <w:b/>
        </w:rPr>
        <w:t>B). Research Publications by students in National and International Journal:</w:t>
      </w:r>
    </w:p>
    <w:p w14:paraId="178C72D1" w14:textId="77777777" w:rsidR="00EE75A7" w:rsidRPr="009D00B5" w:rsidRDefault="00596F93">
      <w:pPr>
        <w:pStyle w:val="Normal1"/>
        <w:tabs>
          <w:tab w:val="left" w:pos="3690"/>
        </w:tabs>
        <w:ind w:hanging="540"/>
      </w:pPr>
      <w:r w:rsidRPr="009D00B5">
        <w:tab/>
      </w:r>
      <w:r w:rsidRPr="009D00B5">
        <w:tab/>
      </w:r>
    </w:p>
    <w:p w14:paraId="021D6956" w14:textId="77777777" w:rsidR="00EE75A7" w:rsidRPr="009D00B5" w:rsidRDefault="00596F93">
      <w:pPr>
        <w:pStyle w:val="Normal1"/>
        <w:ind w:hanging="540"/>
      </w:pPr>
      <w:r w:rsidRPr="009D00B5">
        <w:t xml:space="preserve">        </w:t>
      </w:r>
    </w:p>
    <w:p w14:paraId="3D5EBE91" w14:textId="77777777" w:rsidR="00EE75A7" w:rsidRPr="009D00B5" w:rsidRDefault="00596F93">
      <w:pPr>
        <w:pStyle w:val="Normal1"/>
      </w:pPr>
      <w:r w:rsidRPr="009D00B5">
        <w:t xml:space="preserve"> </w:t>
      </w:r>
      <w:r w:rsidRPr="009D00B5">
        <w:rPr>
          <w:b/>
        </w:rPr>
        <w:t xml:space="preserve">C). Research Presentations by students in National and International Conferences/ symposiums/ workshops:  </w:t>
      </w:r>
    </w:p>
    <w:p w14:paraId="76C18E9A" w14:textId="77777777" w:rsidR="00EE75A7" w:rsidRPr="009D00B5" w:rsidRDefault="00596F93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jc w:val="both"/>
        <w:rPr>
          <w:color w:val="000000"/>
        </w:rPr>
      </w:pPr>
      <w:r w:rsidRPr="009D00B5">
        <w:rPr>
          <w:color w:val="000000"/>
        </w:rPr>
        <w:t xml:space="preserve">K.S. </w:t>
      </w:r>
      <w:proofErr w:type="spellStart"/>
      <w:r w:rsidRPr="009D00B5">
        <w:rPr>
          <w:color w:val="000000"/>
        </w:rPr>
        <w:t>Sakthisri</w:t>
      </w:r>
      <w:proofErr w:type="spellEnd"/>
      <w:r w:rsidRPr="009D00B5">
        <w:rPr>
          <w:color w:val="000000"/>
        </w:rPr>
        <w:t xml:space="preserve">, R. </w:t>
      </w:r>
      <w:proofErr w:type="spellStart"/>
      <w:r w:rsidRPr="009D00B5">
        <w:rPr>
          <w:color w:val="000000"/>
        </w:rPr>
        <w:t>Raageswari</w:t>
      </w:r>
      <w:proofErr w:type="spellEnd"/>
      <w:r w:rsidRPr="009D00B5">
        <w:rPr>
          <w:color w:val="000000"/>
        </w:rPr>
        <w:t xml:space="preserve">, M. Yogesh Kumar, Demonstration of Life Cycle Analysis as Sustainability Assessment Tool for Process and Energy Industries and Solid Waste Management, Technological Innovations in Clean Energy Generation and Environmental Remedies, 4 October 2019, Sri Venkateswara College of Engineering, </w:t>
      </w:r>
      <w:proofErr w:type="spellStart"/>
      <w:r w:rsidRPr="009D00B5">
        <w:rPr>
          <w:color w:val="000000"/>
        </w:rPr>
        <w:t>Pennalur</w:t>
      </w:r>
      <w:proofErr w:type="spellEnd"/>
      <w:r w:rsidRPr="009D00B5">
        <w:rPr>
          <w:color w:val="000000"/>
        </w:rPr>
        <w:t>. </w:t>
      </w:r>
    </w:p>
    <w:p w14:paraId="7A889730" w14:textId="77777777" w:rsidR="00F75574" w:rsidRPr="009D00B5" w:rsidRDefault="00596F93" w:rsidP="00F75574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363636"/>
        </w:rPr>
      </w:pPr>
      <w:r w:rsidRPr="009D00B5">
        <w:rPr>
          <w:color w:val="363636"/>
        </w:rPr>
        <w:t xml:space="preserve">Karthick S, </w:t>
      </w:r>
      <w:proofErr w:type="spellStart"/>
      <w:r w:rsidRPr="009D00B5">
        <w:rPr>
          <w:color w:val="363636"/>
        </w:rPr>
        <w:t>R.Palani</w:t>
      </w:r>
      <w:proofErr w:type="spellEnd"/>
      <w:r w:rsidRPr="009D00B5">
        <w:rPr>
          <w:color w:val="363636"/>
        </w:rPr>
        <w:t xml:space="preserve"> , Sivakumar D  </w:t>
      </w:r>
      <w:proofErr w:type="spellStart"/>
      <w:r w:rsidRPr="009D00B5">
        <w:rPr>
          <w:color w:val="363636"/>
        </w:rPr>
        <w:t>Meyyappan</w:t>
      </w:r>
      <w:proofErr w:type="spellEnd"/>
      <w:r w:rsidRPr="009D00B5">
        <w:rPr>
          <w:color w:val="363636"/>
        </w:rPr>
        <w:t xml:space="preserve"> N,  Parthiban R,  </w:t>
      </w:r>
      <w:proofErr w:type="spellStart"/>
      <w:r w:rsidRPr="009D00B5">
        <w:rPr>
          <w:color w:val="363636"/>
        </w:rPr>
        <w:t>Senthilkumar</w:t>
      </w:r>
      <w:proofErr w:type="spellEnd"/>
      <w:r w:rsidRPr="009D00B5">
        <w:rPr>
          <w:color w:val="363636"/>
        </w:rPr>
        <w:t xml:space="preserve"> P, “Biosorption of Cr (VI) ions from wastewater by Ficus religiosa </w:t>
      </w:r>
      <w:proofErr w:type="spellStart"/>
      <w:r w:rsidRPr="009D00B5">
        <w:rPr>
          <w:color w:val="363636"/>
        </w:rPr>
        <w:t>barks”First</w:t>
      </w:r>
      <w:proofErr w:type="spellEnd"/>
      <w:r w:rsidRPr="009D00B5">
        <w:rPr>
          <w:color w:val="363636"/>
        </w:rPr>
        <w:t xml:space="preserve"> International Conference on Recent Trends in “Clean Technologies for Sustainable Environment (CTSE-2019)” at September 26 – 27, 2019 : SSN College of Engineering, </w:t>
      </w:r>
      <w:proofErr w:type="spellStart"/>
      <w:r w:rsidRPr="009D00B5">
        <w:rPr>
          <w:color w:val="363636"/>
        </w:rPr>
        <w:t>Kalavakkam</w:t>
      </w:r>
      <w:proofErr w:type="spellEnd"/>
      <w:r w:rsidR="00321D39" w:rsidRPr="009D00B5">
        <w:rPr>
          <w:color w:val="363636"/>
        </w:rPr>
        <w:t>.</w:t>
      </w:r>
    </w:p>
    <w:p w14:paraId="651D0658" w14:textId="77777777" w:rsidR="00EE75A7" w:rsidRPr="009D00B5" w:rsidRDefault="00EE75A7">
      <w:pPr>
        <w:pStyle w:val="Normal1"/>
        <w:ind w:left="360" w:hanging="360"/>
      </w:pPr>
    </w:p>
    <w:p w14:paraId="25894C31" w14:textId="77777777" w:rsidR="00084ED7" w:rsidRPr="009D00B5" w:rsidRDefault="00596F93">
      <w:pPr>
        <w:pStyle w:val="Normal1"/>
        <w:rPr>
          <w:b/>
        </w:rPr>
        <w:sectPr w:rsidR="00084ED7" w:rsidRPr="009D00B5" w:rsidSect="00EE75A7">
          <w:pgSz w:w="12240" w:h="15840"/>
          <w:pgMar w:top="1440" w:right="1440" w:bottom="1440" w:left="1800" w:header="720" w:footer="720" w:gutter="0"/>
          <w:pgNumType w:start="1"/>
          <w:cols w:space="720"/>
        </w:sectPr>
      </w:pPr>
      <w:r w:rsidRPr="009D00B5">
        <w:rPr>
          <w:b/>
        </w:rPr>
        <w:t xml:space="preserve"> </w:t>
      </w:r>
    </w:p>
    <w:p w14:paraId="1F3CAEB2" w14:textId="77777777" w:rsidR="00EE75A7" w:rsidRPr="009D00B5" w:rsidRDefault="00596F93">
      <w:pPr>
        <w:pStyle w:val="Normal1"/>
      </w:pPr>
      <w:r w:rsidRPr="009D00B5">
        <w:rPr>
          <w:b/>
        </w:rPr>
        <w:lastRenderedPageBreak/>
        <w:t>D) National and International Conferences / symposiums/ workshops attended by the students: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9"/>
        <w:gridCol w:w="2160"/>
        <w:gridCol w:w="811"/>
        <w:gridCol w:w="3148"/>
        <w:gridCol w:w="1982"/>
        <w:gridCol w:w="1698"/>
        <w:gridCol w:w="1361"/>
        <w:gridCol w:w="1361"/>
      </w:tblGrid>
      <w:tr w:rsidR="00084ED7" w:rsidRPr="009D00B5" w14:paraId="0CC18052" w14:textId="77777777" w:rsidTr="00084ED7">
        <w:trPr>
          <w:trHeight w:val="500"/>
        </w:trPr>
        <w:tc>
          <w:tcPr>
            <w:tcW w:w="2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06B3A9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proofErr w:type="spellStart"/>
            <w:r w:rsidRPr="009D00B5">
              <w:t>Sl.No</w:t>
            </w:r>
            <w:proofErr w:type="spellEnd"/>
          </w:p>
        </w:tc>
        <w:tc>
          <w:tcPr>
            <w:tcW w:w="821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2741CB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Name</w:t>
            </w:r>
          </w:p>
        </w:tc>
        <w:tc>
          <w:tcPr>
            <w:tcW w:w="30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13FC0F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Year</w:t>
            </w:r>
          </w:p>
        </w:tc>
        <w:tc>
          <w:tcPr>
            <w:tcW w:w="119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B9BA45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CONFERENCE NAME</w:t>
            </w:r>
          </w:p>
        </w:tc>
        <w:tc>
          <w:tcPr>
            <w:tcW w:w="75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2BB559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VENUE</w:t>
            </w:r>
          </w:p>
        </w:tc>
        <w:tc>
          <w:tcPr>
            <w:tcW w:w="64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D8C75D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TYPE</w:t>
            </w:r>
          </w:p>
        </w:tc>
        <w:tc>
          <w:tcPr>
            <w:tcW w:w="51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64FED2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DATE</w:t>
            </w:r>
          </w:p>
        </w:tc>
        <w:tc>
          <w:tcPr>
            <w:tcW w:w="51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90956E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 xml:space="preserve"> DATE</w:t>
            </w:r>
          </w:p>
        </w:tc>
      </w:tr>
      <w:tr w:rsidR="00084ED7" w:rsidRPr="009D00B5" w14:paraId="119BCB0F" w14:textId="77777777" w:rsidTr="00084ED7">
        <w:trPr>
          <w:trHeight w:val="650"/>
        </w:trPr>
        <w:tc>
          <w:tcPr>
            <w:tcW w:w="2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6477DE" w14:textId="77777777" w:rsidR="00084ED7" w:rsidRPr="009D00B5" w:rsidRDefault="00084ED7" w:rsidP="00084ED7">
            <w:pPr>
              <w:pStyle w:val="Normal1"/>
              <w:ind w:left="100"/>
            </w:pPr>
          </w:p>
        </w:tc>
        <w:tc>
          <w:tcPr>
            <w:tcW w:w="821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5774B1" w14:textId="77777777" w:rsidR="00084ED7" w:rsidRPr="009D00B5" w:rsidRDefault="00084ED7" w:rsidP="00084ED7">
            <w:pPr>
              <w:pStyle w:val="Normal1"/>
              <w:spacing w:line="276" w:lineRule="auto"/>
            </w:pPr>
            <w:r w:rsidRPr="009D00B5">
              <w:t>ANANTHARAM.V</w:t>
            </w:r>
          </w:p>
        </w:tc>
        <w:tc>
          <w:tcPr>
            <w:tcW w:w="308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245349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III</w:t>
            </w:r>
          </w:p>
        </w:tc>
        <w:tc>
          <w:tcPr>
            <w:tcW w:w="1196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9BFF12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 xml:space="preserve">Shroff S. R. Rotary Institute of Chemical Engineering, </w:t>
            </w:r>
            <w:proofErr w:type="spellStart"/>
            <w:r w:rsidRPr="009D00B5">
              <w:t>Ankleshwar</w:t>
            </w:r>
            <w:proofErr w:type="spellEnd"/>
            <w:r w:rsidRPr="009D00B5">
              <w:t>, Gujarat</w:t>
            </w:r>
          </w:p>
        </w:tc>
        <w:tc>
          <w:tcPr>
            <w:tcW w:w="753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95306D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Gujarat</w:t>
            </w:r>
          </w:p>
        </w:tc>
        <w:tc>
          <w:tcPr>
            <w:tcW w:w="64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6FAC19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ORAL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2A2782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17.12.19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3A5356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18.12.19</w:t>
            </w:r>
          </w:p>
        </w:tc>
      </w:tr>
      <w:tr w:rsidR="00084ED7" w:rsidRPr="009D00B5" w14:paraId="2857E9F5" w14:textId="77777777" w:rsidTr="00084ED7">
        <w:trPr>
          <w:trHeight w:val="20"/>
        </w:trPr>
        <w:tc>
          <w:tcPr>
            <w:tcW w:w="2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C9B67F" w14:textId="77777777" w:rsidR="00084ED7" w:rsidRPr="009D00B5" w:rsidRDefault="00084ED7" w:rsidP="00084ED7">
            <w:pPr>
              <w:pStyle w:val="Normal1"/>
              <w:ind w:left="100"/>
            </w:pPr>
          </w:p>
        </w:tc>
        <w:tc>
          <w:tcPr>
            <w:tcW w:w="821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6AFAE1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proofErr w:type="spellStart"/>
            <w:r w:rsidRPr="009D00B5">
              <w:t>N.Ajith</w:t>
            </w:r>
            <w:proofErr w:type="spellEnd"/>
            <w:r w:rsidRPr="009D00B5">
              <w:t xml:space="preserve"> Kumar,</w:t>
            </w:r>
          </w:p>
        </w:tc>
        <w:tc>
          <w:tcPr>
            <w:tcW w:w="308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27744A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III</w:t>
            </w:r>
          </w:p>
        </w:tc>
        <w:tc>
          <w:tcPr>
            <w:tcW w:w="1196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A4F9C0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 xml:space="preserve">Shroff S. R. Rotary Institute of Chemical Engineering, </w:t>
            </w:r>
            <w:proofErr w:type="spellStart"/>
            <w:r w:rsidRPr="009D00B5">
              <w:t>Ankleshwar</w:t>
            </w:r>
            <w:proofErr w:type="spellEnd"/>
            <w:r w:rsidRPr="009D00B5">
              <w:t>, Gujarat</w:t>
            </w:r>
          </w:p>
        </w:tc>
        <w:tc>
          <w:tcPr>
            <w:tcW w:w="753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0DFD71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Gujarat</w:t>
            </w:r>
          </w:p>
        </w:tc>
        <w:tc>
          <w:tcPr>
            <w:tcW w:w="64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C07E7E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ORAL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C16237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17.12.19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E1CBE6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18.12.19</w:t>
            </w:r>
          </w:p>
        </w:tc>
      </w:tr>
      <w:tr w:rsidR="00084ED7" w:rsidRPr="009D00B5" w14:paraId="4FC8DE4F" w14:textId="77777777" w:rsidTr="00084ED7">
        <w:trPr>
          <w:trHeight w:val="20"/>
        </w:trPr>
        <w:tc>
          <w:tcPr>
            <w:tcW w:w="2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B726B5" w14:textId="77777777" w:rsidR="00084ED7" w:rsidRPr="009D00B5" w:rsidRDefault="00084ED7" w:rsidP="00084ED7">
            <w:pPr>
              <w:pStyle w:val="Normal1"/>
              <w:ind w:left="100"/>
            </w:pPr>
          </w:p>
        </w:tc>
        <w:tc>
          <w:tcPr>
            <w:tcW w:w="821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54CB44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proofErr w:type="spellStart"/>
            <w:r w:rsidRPr="009D00B5">
              <w:t>Mr.N.N</w:t>
            </w:r>
            <w:proofErr w:type="spellEnd"/>
            <w:r w:rsidRPr="009D00B5">
              <w:t>. Harish Kumar</w:t>
            </w:r>
          </w:p>
        </w:tc>
        <w:tc>
          <w:tcPr>
            <w:tcW w:w="308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06BD8F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III</w:t>
            </w:r>
          </w:p>
        </w:tc>
        <w:tc>
          <w:tcPr>
            <w:tcW w:w="1196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A2BFDC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 xml:space="preserve">Shroff S. R. Rotary Institute of Chemical Engineering, </w:t>
            </w:r>
            <w:proofErr w:type="spellStart"/>
            <w:r w:rsidRPr="009D00B5">
              <w:t>Ankleshwar</w:t>
            </w:r>
            <w:proofErr w:type="spellEnd"/>
            <w:r w:rsidRPr="009D00B5">
              <w:t>, Gujarat</w:t>
            </w:r>
          </w:p>
        </w:tc>
        <w:tc>
          <w:tcPr>
            <w:tcW w:w="753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A73B82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Gujarat</w:t>
            </w:r>
          </w:p>
        </w:tc>
        <w:tc>
          <w:tcPr>
            <w:tcW w:w="64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A2A2F3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ORAL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520B02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17.12.19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7D378D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18.12.19</w:t>
            </w:r>
          </w:p>
        </w:tc>
      </w:tr>
      <w:tr w:rsidR="00084ED7" w:rsidRPr="009D00B5" w14:paraId="3CDEA7A8" w14:textId="77777777" w:rsidTr="00084ED7">
        <w:trPr>
          <w:trHeight w:val="20"/>
        </w:trPr>
        <w:tc>
          <w:tcPr>
            <w:tcW w:w="2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055E7B" w14:textId="77777777" w:rsidR="00084ED7" w:rsidRPr="009D00B5" w:rsidRDefault="00084ED7" w:rsidP="00084ED7">
            <w:pPr>
              <w:pStyle w:val="Normal1"/>
              <w:ind w:left="100"/>
            </w:pPr>
          </w:p>
        </w:tc>
        <w:tc>
          <w:tcPr>
            <w:tcW w:w="821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067019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proofErr w:type="spellStart"/>
            <w:r w:rsidRPr="009D00B5">
              <w:t>Mr.S</w:t>
            </w:r>
            <w:proofErr w:type="spellEnd"/>
            <w:r w:rsidRPr="009D00B5">
              <w:t xml:space="preserve"> </w:t>
            </w:r>
            <w:proofErr w:type="spellStart"/>
            <w:r w:rsidRPr="009D00B5">
              <w:t>Harrish</w:t>
            </w:r>
            <w:proofErr w:type="spellEnd"/>
            <w:r w:rsidRPr="009D00B5">
              <w:t xml:space="preserve"> Kumar,</w:t>
            </w:r>
          </w:p>
        </w:tc>
        <w:tc>
          <w:tcPr>
            <w:tcW w:w="308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0739A2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III</w:t>
            </w:r>
          </w:p>
        </w:tc>
        <w:tc>
          <w:tcPr>
            <w:tcW w:w="1196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3AF1CA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 xml:space="preserve">Shroff S. R. Rotary Institute of Chemical Engineering, </w:t>
            </w:r>
            <w:proofErr w:type="spellStart"/>
            <w:r w:rsidRPr="009D00B5">
              <w:t>Ankleshwar</w:t>
            </w:r>
            <w:proofErr w:type="spellEnd"/>
            <w:r w:rsidRPr="009D00B5">
              <w:t>, Gujarat</w:t>
            </w:r>
          </w:p>
        </w:tc>
        <w:tc>
          <w:tcPr>
            <w:tcW w:w="753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5AA879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Gujarat</w:t>
            </w:r>
          </w:p>
        </w:tc>
        <w:tc>
          <w:tcPr>
            <w:tcW w:w="64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FE1ED8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ORAL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F22C19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17.12.19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9276A6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18.12.19</w:t>
            </w:r>
          </w:p>
        </w:tc>
      </w:tr>
      <w:tr w:rsidR="00084ED7" w:rsidRPr="009D00B5" w14:paraId="22EFB8C0" w14:textId="77777777" w:rsidTr="00084ED7">
        <w:trPr>
          <w:trHeight w:val="569"/>
        </w:trPr>
        <w:tc>
          <w:tcPr>
            <w:tcW w:w="2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D29A7E" w14:textId="77777777" w:rsidR="00084ED7" w:rsidRPr="009D00B5" w:rsidRDefault="00084ED7" w:rsidP="00084ED7">
            <w:pPr>
              <w:pStyle w:val="Normal1"/>
              <w:ind w:left="100"/>
            </w:pPr>
          </w:p>
        </w:tc>
        <w:tc>
          <w:tcPr>
            <w:tcW w:w="821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7DB208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VIJAYAN A</w:t>
            </w:r>
          </w:p>
        </w:tc>
        <w:tc>
          <w:tcPr>
            <w:tcW w:w="308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23CA14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III</w:t>
            </w:r>
          </w:p>
        </w:tc>
        <w:tc>
          <w:tcPr>
            <w:tcW w:w="1196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0C2DB1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Current Trends &amp; Opportunities for Chemical Engineering In oil and Gas industry</w:t>
            </w:r>
          </w:p>
        </w:tc>
        <w:tc>
          <w:tcPr>
            <w:tcW w:w="753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41C3A2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SAVEETHA ENGINEERING COLLEGE</w:t>
            </w:r>
          </w:p>
        </w:tc>
        <w:tc>
          <w:tcPr>
            <w:tcW w:w="64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FAD9A6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PARTICIPATED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7C66D5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6.9.2019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81D5B1" w14:textId="77777777" w:rsidR="00084ED7" w:rsidRPr="009D00B5" w:rsidRDefault="00084ED7" w:rsidP="00084ED7">
            <w:pPr>
              <w:pStyle w:val="Normal1"/>
              <w:ind w:left="100"/>
            </w:pPr>
          </w:p>
        </w:tc>
      </w:tr>
      <w:tr w:rsidR="00084ED7" w:rsidRPr="009D00B5" w14:paraId="133F8E03" w14:textId="77777777" w:rsidTr="00084ED7">
        <w:trPr>
          <w:trHeight w:val="20"/>
        </w:trPr>
        <w:tc>
          <w:tcPr>
            <w:tcW w:w="2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8F623C" w14:textId="77777777" w:rsidR="00084ED7" w:rsidRPr="009D00B5" w:rsidRDefault="00084ED7" w:rsidP="00084ED7">
            <w:pPr>
              <w:pStyle w:val="Normal1"/>
              <w:ind w:left="100"/>
            </w:pPr>
          </w:p>
        </w:tc>
        <w:tc>
          <w:tcPr>
            <w:tcW w:w="821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B87262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NARENDRAN P</w:t>
            </w:r>
          </w:p>
        </w:tc>
        <w:tc>
          <w:tcPr>
            <w:tcW w:w="308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090A98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III</w:t>
            </w:r>
          </w:p>
        </w:tc>
        <w:tc>
          <w:tcPr>
            <w:tcW w:w="1196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E83FC3" w14:textId="77777777" w:rsidR="00084ED7" w:rsidRPr="009D00B5" w:rsidRDefault="00084ED7" w:rsidP="00DB49DD">
            <w:pPr>
              <w:pStyle w:val="Normal1"/>
              <w:spacing w:line="276" w:lineRule="auto"/>
              <w:ind w:left="100"/>
            </w:pPr>
            <w:r w:rsidRPr="009D00B5">
              <w:t>CURRENT TRENDS &amp;</w:t>
            </w:r>
            <w:r w:rsidR="00DB49DD" w:rsidRPr="009D00B5">
              <w:t xml:space="preserve"> OPPORTUNITIES FOR CHEMICAL ENGG</w:t>
            </w:r>
            <w:r w:rsidRPr="009D00B5">
              <w:t xml:space="preserve"> IN</w:t>
            </w:r>
            <w:r w:rsidR="00DB49DD" w:rsidRPr="009D00B5">
              <w:t xml:space="preserve"> </w:t>
            </w:r>
            <w:r w:rsidRPr="009D00B5">
              <w:t>OIL,GASINDUSTRY</w:t>
            </w:r>
          </w:p>
        </w:tc>
        <w:tc>
          <w:tcPr>
            <w:tcW w:w="753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E2EDD1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SAVEETHA ENGINEERING COLLEGE</w:t>
            </w:r>
          </w:p>
        </w:tc>
        <w:tc>
          <w:tcPr>
            <w:tcW w:w="64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CA1377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PARTICIPATED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5979F9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6.9.2019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A912B6" w14:textId="77777777" w:rsidR="00084ED7" w:rsidRPr="009D00B5" w:rsidRDefault="00084ED7" w:rsidP="00084ED7">
            <w:pPr>
              <w:pStyle w:val="Normal1"/>
              <w:ind w:left="100"/>
            </w:pPr>
          </w:p>
        </w:tc>
      </w:tr>
      <w:tr w:rsidR="00084ED7" w:rsidRPr="009D00B5" w14:paraId="77702C40" w14:textId="77777777" w:rsidTr="00084ED7">
        <w:trPr>
          <w:trHeight w:val="155"/>
        </w:trPr>
        <w:tc>
          <w:tcPr>
            <w:tcW w:w="2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37BDEB" w14:textId="77777777" w:rsidR="00084ED7" w:rsidRPr="009D00B5" w:rsidRDefault="00084ED7" w:rsidP="00084ED7">
            <w:pPr>
              <w:pStyle w:val="Normal1"/>
              <w:ind w:left="100"/>
            </w:pPr>
          </w:p>
        </w:tc>
        <w:tc>
          <w:tcPr>
            <w:tcW w:w="821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7D9605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NARENDRAN P</w:t>
            </w:r>
          </w:p>
        </w:tc>
        <w:tc>
          <w:tcPr>
            <w:tcW w:w="308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F119C1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III</w:t>
            </w:r>
          </w:p>
        </w:tc>
        <w:tc>
          <w:tcPr>
            <w:tcW w:w="1196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75D614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NANO CHEM TECH</w:t>
            </w:r>
          </w:p>
        </w:tc>
        <w:tc>
          <w:tcPr>
            <w:tcW w:w="753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A2BCB8" w14:textId="37E55E28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S</w:t>
            </w:r>
            <w:r w:rsidR="006D1EF8" w:rsidRPr="009D00B5">
              <w:t>A</w:t>
            </w:r>
            <w:r w:rsidRPr="009D00B5">
              <w:t>VEETHA ENGINEERING COLLEGE</w:t>
            </w:r>
          </w:p>
        </w:tc>
        <w:tc>
          <w:tcPr>
            <w:tcW w:w="64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2EB7A1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PARTICIPATED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47A50E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7.9.2019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93F6CE" w14:textId="77777777" w:rsidR="00084ED7" w:rsidRPr="009D00B5" w:rsidRDefault="00084ED7" w:rsidP="00084ED7">
            <w:pPr>
              <w:pStyle w:val="Normal1"/>
              <w:ind w:left="100"/>
            </w:pPr>
          </w:p>
        </w:tc>
      </w:tr>
      <w:tr w:rsidR="00084ED7" w:rsidRPr="009D00B5" w14:paraId="4831BADD" w14:textId="77777777" w:rsidTr="00084ED7">
        <w:trPr>
          <w:trHeight w:val="335"/>
        </w:trPr>
        <w:tc>
          <w:tcPr>
            <w:tcW w:w="2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5E975A" w14:textId="77777777" w:rsidR="00084ED7" w:rsidRPr="009D00B5" w:rsidRDefault="00084ED7" w:rsidP="00084ED7">
            <w:pPr>
              <w:pStyle w:val="Normal1"/>
              <w:ind w:left="100"/>
            </w:pPr>
          </w:p>
        </w:tc>
        <w:tc>
          <w:tcPr>
            <w:tcW w:w="821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E1142A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VIJAYAN A</w:t>
            </w:r>
          </w:p>
        </w:tc>
        <w:tc>
          <w:tcPr>
            <w:tcW w:w="308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CF5923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III</w:t>
            </w:r>
          </w:p>
        </w:tc>
        <w:tc>
          <w:tcPr>
            <w:tcW w:w="1196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9B714E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NANO CHEM TECH</w:t>
            </w:r>
          </w:p>
        </w:tc>
        <w:tc>
          <w:tcPr>
            <w:tcW w:w="753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566BCB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SAVEETHA ENGINEERING COLLEGE</w:t>
            </w:r>
          </w:p>
        </w:tc>
        <w:tc>
          <w:tcPr>
            <w:tcW w:w="64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7215E6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PARTICIPATED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BEF982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7.9.2020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76F214" w14:textId="77777777" w:rsidR="00084ED7" w:rsidRPr="009D00B5" w:rsidRDefault="00084ED7" w:rsidP="00084ED7">
            <w:pPr>
              <w:pStyle w:val="Normal1"/>
              <w:ind w:left="100"/>
            </w:pPr>
          </w:p>
        </w:tc>
      </w:tr>
      <w:tr w:rsidR="00084ED7" w:rsidRPr="009D00B5" w14:paraId="5C066161" w14:textId="77777777" w:rsidTr="00084ED7">
        <w:trPr>
          <w:trHeight w:val="65"/>
        </w:trPr>
        <w:tc>
          <w:tcPr>
            <w:tcW w:w="2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DA82B5" w14:textId="77777777" w:rsidR="00084ED7" w:rsidRPr="009D00B5" w:rsidRDefault="00084ED7" w:rsidP="00084ED7">
            <w:pPr>
              <w:pStyle w:val="Normal1"/>
              <w:ind w:left="100"/>
            </w:pPr>
          </w:p>
        </w:tc>
        <w:tc>
          <w:tcPr>
            <w:tcW w:w="821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D52C19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proofErr w:type="spellStart"/>
            <w:r w:rsidRPr="009D00B5">
              <w:t>Mr.N.N</w:t>
            </w:r>
            <w:proofErr w:type="spellEnd"/>
            <w:r w:rsidRPr="009D00B5">
              <w:t>. Harish Kumar</w:t>
            </w:r>
          </w:p>
        </w:tc>
        <w:tc>
          <w:tcPr>
            <w:tcW w:w="308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09ACD3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III</w:t>
            </w:r>
          </w:p>
        </w:tc>
        <w:tc>
          <w:tcPr>
            <w:tcW w:w="1196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37EA4D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INVENTE 4.0, NATIONAL TECHNICAL FEST</w:t>
            </w:r>
          </w:p>
        </w:tc>
        <w:tc>
          <w:tcPr>
            <w:tcW w:w="753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246909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SSNCE</w:t>
            </w:r>
          </w:p>
        </w:tc>
        <w:tc>
          <w:tcPr>
            <w:tcW w:w="64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DE48AD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PAPER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96D67C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13.9.2019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AF3163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14.9.2019</w:t>
            </w:r>
          </w:p>
        </w:tc>
      </w:tr>
      <w:tr w:rsidR="00084ED7" w:rsidRPr="009D00B5" w14:paraId="64E0785D" w14:textId="77777777" w:rsidTr="00084ED7">
        <w:trPr>
          <w:trHeight w:val="20"/>
        </w:trPr>
        <w:tc>
          <w:tcPr>
            <w:tcW w:w="2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D2ABD7" w14:textId="77777777" w:rsidR="00084ED7" w:rsidRPr="009D00B5" w:rsidRDefault="00084ED7" w:rsidP="00084ED7">
            <w:pPr>
              <w:pStyle w:val="Normal1"/>
              <w:ind w:left="100"/>
            </w:pPr>
          </w:p>
        </w:tc>
        <w:tc>
          <w:tcPr>
            <w:tcW w:w="821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174819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ABIRAMIP</w:t>
            </w:r>
          </w:p>
        </w:tc>
        <w:tc>
          <w:tcPr>
            <w:tcW w:w="308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35BDA1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III</w:t>
            </w:r>
          </w:p>
        </w:tc>
        <w:tc>
          <w:tcPr>
            <w:tcW w:w="1196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B87519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INVENTE 4.0, NATIONAL TECHNICAL FEST</w:t>
            </w:r>
          </w:p>
        </w:tc>
        <w:tc>
          <w:tcPr>
            <w:tcW w:w="753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710EFB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SSNCE</w:t>
            </w:r>
          </w:p>
        </w:tc>
        <w:tc>
          <w:tcPr>
            <w:tcW w:w="64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589749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POSTER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B0BF22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13.9.2019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A15FAE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14.9.2019</w:t>
            </w:r>
          </w:p>
        </w:tc>
      </w:tr>
      <w:tr w:rsidR="00084ED7" w:rsidRPr="009D00B5" w14:paraId="7DD96BCA" w14:textId="77777777" w:rsidTr="00084ED7">
        <w:trPr>
          <w:trHeight w:val="20"/>
        </w:trPr>
        <w:tc>
          <w:tcPr>
            <w:tcW w:w="2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76860B" w14:textId="77777777" w:rsidR="00084ED7" w:rsidRPr="009D00B5" w:rsidRDefault="00084ED7" w:rsidP="00084ED7">
            <w:pPr>
              <w:pStyle w:val="Normal1"/>
              <w:ind w:left="100"/>
            </w:pPr>
          </w:p>
        </w:tc>
        <w:tc>
          <w:tcPr>
            <w:tcW w:w="821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0109F1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DEEPIKA V</w:t>
            </w:r>
          </w:p>
        </w:tc>
        <w:tc>
          <w:tcPr>
            <w:tcW w:w="308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E75A5D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III</w:t>
            </w:r>
          </w:p>
        </w:tc>
        <w:tc>
          <w:tcPr>
            <w:tcW w:w="1196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826644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INVENTE 4.0, NATIONAL TECHNICAL FEST</w:t>
            </w:r>
          </w:p>
        </w:tc>
        <w:tc>
          <w:tcPr>
            <w:tcW w:w="753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9A3FA7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SSNCE</w:t>
            </w:r>
          </w:p>
        </w:tc>
        <w:tc>
          <w:tcPr>
            <w:tcW w:w="64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88DAA9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POSTER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395BF1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13.9.2019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88D828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14.9.2019</w:t>
            </w:r>
          </w:p>
        </w:tc>
      </w:tr>
      <w:tr w:rsidR="00084ED7" w:rsidRPr="009D00B5" w14:paraId="597378A2" w14:textId="77777777" w:rsidTr="00084ED7">
        <w:trPr>
          <w:trHeight w:val="227"/>
        </w:trPr>
        <w:tc>
          <w:tcPr>
            <w:tcW w:w="2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092EDA" w14:textId="77777777" w:rsidR="00084ED7" w:rsidRPr="009D00B5" w:rsidRDefault="00084ED7" w:rsidP="00084ED7">
            <w:pPr>
              <w:pStyle w:val="Normal1"/>
              <w:ind w:left="100"/>
            </w:pPr>
          </w:p>
        </w:tc>
        <w:tc>
          <w:tcPr>
            <w:tcW w:w="821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572E73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LALITH KANNA T</w:t>
            </w:r>
          </w:p>
        </w:tc>
        <w:tc>
          <w:tcPr>
            <w:tcW w:w="308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9DAFAA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III</w:t>
            </w:r>
          </w:p>
        </w:tc>
        <w:tc>
          <w:tcPr>
            <w:tcW w:w="1196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690E4E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INVENTE 4.0, NATIONAL TECHNICAL FEST</w:t>
            </w:r>
          </w:p>
        </w:tc>
        <w:tc>
          <w:tcPr>
            <w:tcW w:w="753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56C8C9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SSNCE</w:t>
            </w:r>
          </w:p>
        </w:tc>
        <w:tc>
          <w:tcPr>
            <w:tcW w:w="64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61A9FF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POSTER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C399D0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13.9.2019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F0BC45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14.9.2019</w:t>
            </w:r>
          </w:p>
        </w:tc>
      </w:tr>
      <w:tr w:rsidR="00084ED7" w:rsidRPr="009D00B5" w14:paraId="21A161FC" w14:textId="77777777" w:rsidTr="00084ED7">
        <w:trPr>
          <w:trHeight w:val="20"/>
        </w:trPr>
        <w:tc>
          <w:tcPr>
            <w:tcW w:w="2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E7C953" w14:textId="77777777" w:rsidR="00084ED7" w:rsidRPr="009D00B5" w:rsidRDefault="00084ED7" w:rsidP="00084ED7">
            <w:pPr>
              <w:pStyle w:val="Normal1"/>
              <w:ind w:left="100"/>
            </w:pPr>
          </w:p>
        </w:tc>
        <w:tc>
          <w:tcPr>
            <w:tcW w:w="821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235344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KARTHICE G</w:t>
            </w:r>
          </w:p>
        </w:tc>
        <w:tc>
          <w:tcPr>
            <w:tcW w:w="308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3E1092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III</w:t>
            </w:r>
          </w:p>
        </w:tc>
        <w:tc>
          <w:tcPr>
            <w:tcW w:w="1196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0EAC12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INVENTE 4.0, NATIONAL TECHNICAL FEST</w:t>
            </w:r>
          </w:p>
        </w:tc>
        <w:tc>
          <w:tcPr>
            <w:tcW w:w="753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EC2082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SSNCE</w:t>
            </w:r>
          </w:p>
        </w:tc>
        <w:tc>
          <w:tcPr>
            <w:tcW w:w="64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A7D958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PAPER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49CEB2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13.9.2020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8B78AE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14.9.2020</w:t>
            </w:r>
          </w:p>
        </w:tc>
      </w:tr>
      <w:tr w:rsidR="00084ED7" w:rsidRPr="009D00B5" w14:paraId="3CA6E0AF" w14:textId="77777777" w:rsidTr="00084ED7">
        <w:trPr>
          <w:trHeight w:val="20"/>
        </w:trPr>
        <w:tc>
          <w:tcPr>
            <w:tcW w:w="2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38D1EB" w14:textId="77777777" w:rsidR="00084ED7" w:rsidRPr="009D00B5" w:rsidRDefault="00084ED7" w:rsidP="00084ED7">
            <w:pPr>
              <w:pStyle w:val="Normal1"/>
              <w:ind w:left="100"/>
            </w:pPr>
          </w:p>
        </w:tc>
        <w:tc>
          <w:tcPr>
            <w:tcW w:w="821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DA0840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BALAJI R</w:t>
            </w:r>
          </w:p>
        </w:tc>
        <w:tc>
          <w:tcPr>
            <w:tcW w:w="308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7B5DF5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III</w:t>
            </w:r>
          </w:p>
        </w:tc>
        <w:tc>
          <w:tcPr>
            <w:tcW w:w="1196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D0709F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INVENTE 4.0, NATIONAL TECHNICAL FEST</w:t>
            </w:r>
          </w:p>
        </w:tc>
        <w:tc>
          <w:tcPr>
            <w:tcW w:w="753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7D5DE6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SSNCE</w:t>
            </w:r>
          </w:p>
        </w:tc>
        <w:tc>
          <w:tcPr>
            <w:tcW w:w="64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882E1A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PAPER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5D6480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13.9.2021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E56029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14.9.2021</w:t>
            </w:r>
          </w:p>
        </w:tc>
      </w:tr>
      <w:tr w:rsidR="00084ED7" w:rsidRPr="009D00B5" w14:paraId="7F3F7AE8" w14:textId="77777777" w:rsidTr="00084ED7">
        <w:trPr>
          <w:trHeight w:val="344"/>
        </w:trPr>
        <w:tc>
          <w:tcPr>
            <w:tcW w:w="2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06609B" w14:textId="77777777" w:rsidR="00084ED7" w:rsidRPr="009D00B5" w:rsidRDefault="00084ED7" w:rsidP="00084ED7">
            <w:pPr>
              <w:pStyle w:val="Normal1"/>
              <w:ind w:left="100"/>
            </w:pPr>
          </w:p>
        </w:tc>
        <w:tc>
          <w:tcPr>
            <w:tcW w:w="821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B4FBA4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SANJAI V</w:t>
            </w:r>
          </w:p>
        </w:tc>
        <w:tc>
          <w:tcPr>
            <w:tcW w:w="308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269A8C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III</w:t>
            </w:r>
          </w:p>
        </w:tc>
        <w:tc>
          <w:tcPr>
            <w:tcW w:w="1196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03A9C7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EXTRACT - 2K19</w:t>
            </w:r>
          </w:p>
        </w:tc>
        <w:tc>
          <w:tcPr>
            <w:tcW w:w="753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95049F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SRIRAM  ENGINEERING COLLEGE</w:t>
            </w:r>
          </w:p>
        </w:tc>
        <w:tc>
          <w:tcPr>
            <w:tcW w:w="64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DF0C9F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PAPER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F406D3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19.9.2019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B6CF68" w14:textId="77777777" w:rsidR="00084ED7" w:rsidRPr="009D00B5" w:rsidRDefault="00084ED7" w:rsidP="00084ED7">
            <w:pPr>
              <w:pStyle w:val="Normal1"/>
              <w:ind w:left="100"/>
            </w:pPr>
          </w:p>
        </w:tc>
      </w:tr>
      <w:tr w:rsidR="00084ED7" w:rsidRPr="009D00B5" w14:paraId="36C6D059" w14:textId="77777777" w:rsidTr="00084ED7">
        <w:trPr>
          <w:trHeight w:val="20"/>
        </w:trPr>
        <w:tc>
          <w:tcPr>
            <w:tcW w:w="2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5B03FA" w14:textId="77777777" w:rsidR="00084ED7" w:rsidRPr="009D00B5" w:rsidRDefault="00084ED7" w:rsidP="00084ED7">
            <w:pPr>
              <w:pStyle w:val="Normal1"/>
              <w:ind w:left="100"/>
            </w:pPr>
          </w:p>
        </w:tc>
        <w:tc>
          <w:tcPr>
            <w:tcW w:w="821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B464A9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SANJAI V</w:t>
            </w:r>
          </w:p>
        </w:tc>
        <w:tc>
          <w:tcPr>
            <w:tcW w:w="308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86953E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III</w:t>
            </w:r>
          </w:p>
        </w:tc>
        <w:tc>
          <w:tcPr>
            <w:tcW w:w="1196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1829F0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EXTRACT - 2K19</w:t>
            </w:r>
          </w:p>
        </w:tc>
        <w:tc>
          <w:tcPr>
            <w:tcW w:w="753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0DC1CA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SRRAM  ENGINEERING COLLEGE</w:t>
            </w:r>
          </w:p>
        </w:tc>
        <w:tc>
          <w:tcPr>
            <w:tcW w:w="64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D047EA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POSTER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639434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19.9.2019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397193" w14:textId="77777777" w:rsidR="00084ED7" w:rsidRPr="009D00B5" w:rsidRDefault="00084ED7" w:rsidP="00084ED7">
            <w:pPr>
              <w:pStyle w:val="Normal1"/>
              <w:ind w:left="100"/>
            </w:pPr>
          </w:p>
        </w:tc>
      </w:tr>
      <w:tr w:rsidR="00084ED7" w:rsidRPr="009D00B5" w14:paraId="1DA31276" w14:textId="77777777" w:rsidTr="00084ED7">
        <w:trPr>
          <w:trHeight w:val="20"/>
        </w:trPr>
        <w:tc>
          <w:tcPr>
            <w:tcW w:w="2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33A5CD" w14:textId="77777777" w:rsidR="00084ED7" w:rsidRPr="009D00B5" w:rsidRDefault="00084ED7" w:rsidP="00084ED7">
            <w:pPr>
              <w:pStyle w:val="Normal1"/>
              <w:ind w:left="100"/>
            </w:pPr>
          </w:p>
        </w:tc>
        <w:tc>
          <w:tcPr>
            <w:tcW w:w="821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6C6591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proofErr w:type="spellStart"/>
            <w:r w:rsidRPr="009D00B5">
              <w:t>N.Ajith</w:t>
            </w:r>
            <w:proofErr w:type="spellEnd"/>
            <w:r w:rsidRPr="009D00B5">
              <w:t xml:space="preserve"> Kumar,</w:t>
            </w:r>
          </w:p>
        </w:tc>
        <w:tc>
          <w:tcPr>
            <w:tcW w:w="308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813913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III</w:t>
            </w:r>
          </w:p>
        </w:tc>
        <w:tc>
          <w:tcPr>
            <w:tcW w:w="1196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778017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WORHSHOP IN ASPEN + ,CHEMFLUX 7.0</w:t>
            </w:r>
          </w:p>
        </w:tc>
        <w:tc>
          <w:tcPr>
            <w:tcW w:w="753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79EBA9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SRM INSTITUTE OF SCIENCE AND TECHNOLOGY</w:t>
            </w:r>
          </w:p>
        </w:tc>
        <w:tc>
          <w:tcPr>
            <w:tcW w:w="64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52B597" w14:textId="77777777" w:rsidR="00084ED7" w:rsidRPr="009D00B5" w:rsidRDefault="00084ED7" w:rsidP="00084ED7">
            <w:pPr>
              <w:pStyle w:val="Normal1"/>
              <w:ind w:left="100"/>
            </w:pP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0D6429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10.10.2019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C82793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11.10.2019</w:t>
            </w:r>
          </w:p>
        </w:tc>
      </w:tr>
      <w:tr w:rsidR="00084ED7" w:rsidRPr="009D00B5" w14:paraId="196D6A90" w14:textId="77777777" w:rsidTr="00084ED7">
        <w:trPr>
          <w:trHeight w:val="29"/>
        </w:trPr>
        <w:tc>
          <w:tcPr>
            <w:tcW w:w="2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080D77" w14:textId="77777777" w:rsidR="00084ED7" w:rsidRPr="009D00B5" w:rsidRDefault="00084ED7" w:rsidP="00084ED7">
            <w:pPr>
              <w:pStyle w:val="Normal1"/>
              <w:ind w:left="100"/>
            </w:pPr>
          </w:p>
        </w:tc>
        <w:tc>
          <w:tcPr>
            <w:tcW w:w="821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F9447B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proofErr w:type="spellStart"/>
            <w:r w:rsidRPr="009D00B5">
              <w:t>Mr.B.Darshan</w:t>
            </w:r>
            <w:proofErr w:type="spellEnd"/>
          </w:p>
        </w:tc>
        <w:tc>
          <w:tcPr>
            <w:tcW w:w="308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C4E9A4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II</w:t>
            </w:r>
          </w:p>
        </w:tc>
        <w:tc>
          <w:tcPr>
            <w:tcW w:w="1196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4412F2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 xml:space="preserve">Shroff S. R. Rotary Institute of Chemical Engineering, </w:t>
            </w:r>
            <w:proofErr w:type="spellStart"/>
            <w:r w:rsidRPr="009D00B5">
              <w:t>Ankleshwar</w:t>
            </w:r>
            <w:proofErr w:type="spellEnd"/>
            <w:r w:rsidRPr="009D00B5">
              <w:t>, Gujarat</w:t>
            </w:r>
          </w:p>
        </w:tc>
        <w:tc>
          <w:tcPr>
            <w:tcW w:w="753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9783A4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Gujarat</w:t>
            </w:r>
          </w:p>
        </w:tc>
        <w:tc>
          <w:tcPr>
            <w:tcW w:w="64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A1E71F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ORAL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2C611B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17.12.19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9648A3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18.12.19</w:t>
            </w:r>
          </w:p>
        </w:tc>
      </w:tr>
      <w:tr w:rsidR="00084ED7" w:rsidRPr="009D00B5" w14:paraId="5913F1FC" w14:textId="77777777" w:rsidTr="00084ED7">
        <w:trPr>
          <w:trHeight w:val="20"/>
        </w:trPr>
        <w:tc>
          <w:tcPr>
            <w:tcW w:w="2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9DC585" w14:textId="77777777" w:rsidR="00084ED7" w:rsidRPr="009D00B5" w:rsidRDefault="00084ED7" w:rsidP="00084ED7">
            <w:pPr>
              <w:pStyle w:val="Normal1"/>
              <w:ind w:left="100"/>
            </w:pPr>
          </w:p>
        </w:tc>
        <w:tc>
          <w:tcPr>
            <w:tcW w:w="821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AF436D" w14:textId="7D942CE1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Ms.</w:t>
            </w:r>
            <w:r w:rsidR="00051E9D" w:rsidRPr="009D00B5">
              <w:t xml:space="preserve"> </w:t>
            </w:r>
            <w:proofErr w:type="spellStart"/>
            <w:r w:rsidRPr="009D00B5">
              <w:t>J.Anuja</w:t>
            </w:r>
            <w:proofErr w:type="spellEnd"/>
            <w:r w:rsidRPr="009D00B5">
              <w:t>,</w:t>
            </w:r>
          </w:p>
        </w:tc>
        <w:tc>
          <w:tcPr>
            <w:tcW w:w="308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BA8AB5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II</w:t>
            </w:r>
          </w:p>
        </w:tc>
        <w:tc>
          <w:tcPr>
            <w:tcW w:w="1196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6820FE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 xml:space="preserve">Shroff S. R. Rotary Institute of Chemical Engineering, </w:t>
            </w:r>
            <w:proofErr w:type="spellStart"/>
            <w:r w:rsidRPr="009D00B5">
              <w:t>Ankleshwar</w:t>
            </w:r>
            <w:proofErr w:type="spellEnd"/>
            <w:r w:rsidRPr="009D00B5">
              <w:t>, Gujarat</w:t>
            </w:r>
          </w:p>
        </w:tc>
        <w:tc>
          <w:tcPr>
            <w:tcW w:w="753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C65E94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Gujarat</w:t>
            </w:r>
          </w:p>
        </w:tc>
        <w:tc>
          <w:tcPr>
            <w:tcW w:w="64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273759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ORAL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83142B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17.12.19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A9905C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18.12.19</w:t>
            </w:r>
          </w:p>
        </w:tc>
      </w:tr>
      <w:tr w:rsidR="00084ED7" w:rsidRPr="009D00B5" w14:paraId="3D3A9337" w14:textId="77777777" w:rsidTr="00084ED7">
        <w:trPr>
          <w:trHeight w:val="497"/>
        </w:trPr>
        <w:tc>
          <w:tcPr>
            <w:tcW w:w="2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374535" w14:textId="77777777" w:rsidR="00084ED7" w:rsidRPr="009D00B5" w:rsidRDefault="00084ED7" w:rsidP="00084ED7">
            <w:pPr>
              <w:pStyle w:val="Normal1"/>
              <w:ind w:left="100"/>
            </w:pPr>
          </w:p>
        </w:tc>
        <w:tc>
          <w:tcPr>
            <w:tcW w:w="821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66FB56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ARSATH KADER</w:t>
            </w:r>
          </w:p>
        </w:tc>
        <w:tc>
          <w:tcPr>
            <w:tcW w:w="308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C50077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II</w:t>
            </w:r>
          </w:p>
        </w:tc>
        <w:tc>
          <w:tcPr>
            <w:tcW w:w="1196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AF9033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TECHOBYTE WORHSHOP IN IITM</w:t>
            </w:r>
          </w:p>
        </w:tc>
        <w:tc>
          <w:tcPr>
            <w:tcW w:w="753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3BCC7F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IITM</w:t>
            </w:r>
          </w:p>
        </w:tc>
        <w:tc>
          <w:tcPr>
            <w:tcW w:w="64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20E10E" w14:textId="77777777" w:rsidR="00084ED7" w:rsidRPr="009D00B5" w:rsidRDefault="00084ED7" w:rsidP="00084ED7">
            <w:pPr>
              <w:pStyle w:val="Normal1"/>
              <w:ind w:left="100"/>
            </w:pP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66A36A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27.7.19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97DE5E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28.7.19</w:t>
            </w:r>
          </w:p>
        </w:tc>
      </w:tr>
      <w:tr w:rsidR="00084ED7" w:rsidRPr="009D00B5" w14:paraId="72A51B7D" w14:textId="77777777" w:rsidTr="00084ED7">
        <w:trPr>
          <w:trHeight w:val="20"/>
        </w:trPr>
        <w:tc>
          <w:tcPr>
            <w:tcW w:w="24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2E815F" w14:textId="77777777" w:rsidR="00084ED7" w:rsidRPr="009D00B5" w:rsidRDefault="00084ED7" w:rsidP="00084ED7">
            <w:pPr>
              <w:pStyle w:val="Normal1"/>
              <w:ind w:left="100"/>
            </w:pPr>
          </w:p>
        </w:tc>
        <w:tc>
          <w:tcPr>
            <w:tcW w:w="821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25CB91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MUNUSAMY K</w:t>
            </w:r>
          </w:p>
        </w:tc>
        <w:tc>
          <w:tcPr>
            <w:tcW w:w="308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FF3A0A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II</w:t>
            </w:r>
          </w:p>
        </w:tc>
        <w:tc>
          <w:tcPr>
            <w:tcW w:w="1196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626C99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COIMBATORE INSTITUTE OF TECHNOLOGY</w:t>
            </w:r>
          </w:p>
        </w:tc>
        <w:tc>
          <w:tcPr>
            <w:tcW w:w="753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ECF0B0" w14:textId="77777777" w:rsidR="00084ED7" w:rsidRPr="009D00B5" w:rsidRDefault="00084ED7" w:rsidP="00084ED7">
            <w:pPr>
              <w:pStyle w:val="Normal1"/>
              <w:spacing w:line="276" w:lineRule="auto"/>
              <w:ind w:left="100"/>
            </w:pPr>
            <w:r w:rsidRPr="009D00B5">
              <w:t>INDENTIFICATION AND CONTROL OF WORKPLACE HAZARDS</w:t>
            </w:r>
          </w:p>
        </w:tc>
        <w:tc>
          <w:tcPr>
            <w:tcW w:w="645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DA783C" w14:textId="77777777" w:rsidR="00084ED7" w:rsidRPr="009D00B5" w:rsidRDefault="00084ED7" w:rsidP="00084ED7">
            <w:pPr>
              <w:pStyle w:val="Normal1"/>
              <w:ind w:left="100"/>
            </w:pP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439002" w14:textId="77777777" w:rsidR="00084ED7" w:rsidRPr="009D00B5" w:rsidRDefault="00084ED7" w:rsidP="00084ED7">
            <w:pPr>
              <w:pStyle w:val="Normal1"/>
              <w:ind w:left="100"/>
            </w:pP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F85A18" w14:textId="77777777" w:rsidR="00084ED7" w:rsidRPr="009D00B5" w:rsidRDefault="00084ED7" w:rsidP="00084ED7">
            <w:pPr>
              <w:pStyle w:val="Normal1"/>
              <w:ind w:left="100"/>
            </w:pPr>
          </w:p>
        </w:tc>
      </w:tr>
    </w:tbl>
    <w:p w14:paraId="431C8345" w14:textId="77777777" w:rsidR="00084ED7" w:rsidRPr="009D00B5" w:rsidRDefault="00084ED7">
      <w:pPr>
        <w:pStyle w:val="Normal1"/>
        <w:rPr>
          <w:b/>
        </w:rPr>
        <w:sectPr w:rsidR="00084ED7" w:rsidRPr="009D00B5" w:rsidSect="00084ED7">
          <w:pgSz w:w="15840" w:h="12240" w:orient="landscape" w:code="1"/>
          <w:pgMar w:top="1440" w:right="1440" w:bottom="1800" w:left="1440" w:header="720" w:footer="720" w:gutter="0"/>
          <w:pgNumType w:start="1"/>
          <w:cols w:space="720"/>
        </w:sectPr>
      </w:pPr>
    </w:p>
    <w:p w14:paraId="37E4C775" w14:textId="77777777" w:rsidR="00957B76" w:rsidRPr="009D00B5" w:rsidRDefault="00957B76">
      <w:pPr>
        <w:pStyle w:val="Normal1"/>
        <w:rPr>
          <w:b/>
        </w:rPr>
      </w:pPr>
    </w:p>
    <w:p w14:paraId="5EC4A1BA" w14:textId="77777777" w:rsidR="00EE75A7" w:rsidRPr="009D00B5" w:rsidRDefault="00596F93">
      <w:pPr>
        <w:pStyle w:val="Normal1"/>
        <w:rPr>
          <w:color w:val="FF0000"/>
        </w:rPr>
      </w:pPr>
      <w:r w:rsidRPr="009D00B5">
        <w:rPr>
          <w:b/>
        </w:rPr>
        <w:t xml:space="preserve">4) </w:t>
      </w:r>
      <w:r w:rsidRPr="009D00B5">
        <w:rPr>
          <w:b/>
        </w:rPr>
        <w:tab/>
        <w:t>Sponsorship details of faculty and students:</w:t>
      </w:r>
      <w:r w:rsidRPr="009D00B5">
        <w:rPr>
          <w:b/>
          <w:color w:val="FF0000"/>
        </w:rPr>
        <w:t xml:space="preserve"> </w:t>
      </w:r>
    </w:p>
    <w:p w14:paraId="387D4EB0" w14:textId="77777777" w:rsidR="00EE75A7" w:rsidRPr="009D00B5" w:rsidRDefault="00596F93">
      <w:pPr>
        <w:pStyle w:val="Normal1"/>
        <w:ind w:left="-540" w:firstLine="540"/>
      </w:pPr>
      <w:r w:rsidRPr="009D00B5">
        <w:rPr>
          <w:b/>
        </w:rPr>
        <w:t>I)  Sponsorship for faculty members:</w:t>
      </w:r>
    </w:p>
    <w:p w14:paraId="3A4081EA" w14:textId="77777777" w:rsidR="00EE75A7" w:rsidRPr="009D00B5" w:rsidRDefault="00EE75A7">
      <w:pPr>
        <w:pStyle w:val="Normal1"/>
        <w:ind w:left="-540"/>
      </w:pPr>
    </w:p>
    <w:p w14:paraId="57C4CEE4" w14:textId="7F5F5E2D" w:rsidR="00EE75A7" w:rsidRPr="009D00B5" w:rsidRDefault="00596F93">
      <w:pPr>
        <w:pStyle w:val="Normal1"/>
        <w:ind w:left="-540" w:firstLine="540"/>
      </w:pPr>
      <w:r w:rsidRPr="009D00B5">
        <w:t>A) Faculty sponsored for presentation in National</w:t>
      </w:r>
      <w:r w:rsidRPr="009D00B5">
        <w:tab/>
        <w:t xml:space="preserve">: </w:t>
      </w:r>
      <w:r w:rsidR="00051E9D" w:rsidRPr="009D00B5">
        <w:tab/>
        <w:t>-</w:t>
      </w:r>
    </w:p>
    <w:p w14:paraId="3441D559" w14:textId="77777777" w:rsidR="00EE75A7" w:rsidRPr="009D00B5" w:rsidRDefault="00596F93">
      <w:pPr>
        <w:pStyle w:val="Normal1"/>
        <w:ind w:left="-540" w:firstLine="405"/>
      </w:pPr>
      <w:r w:rsidRPr="009D00B5">
        <w:t xml:space="preserve">  Conferences/ symposiums/ workshops</w:t>
      </w:r>
    </w:p>
    <w:p w14:paraId="5CA28CF9" w14:textId="77777777" w:rsidR="00EE75A7" w:rsidRPr="009D00B5" w:rsidRDefault="00EE75A7">
      <w:pPr>
        <w:pStyle w:val="Normal1"/>
        <w:ind w:left="-540"/>
      </w:pPr>
    </w:p>
    <w:p w14:paraId="63071DE6" w14:textId="54596984" w:rsidR="00EE75A7" w:rsidRPr="009D00B5" w:rsidRDefault="00596F93">
      <w:pPr>
        <w:pStyle w:val="Normal1"/>
      </w:pPr>
      <w:r w:rsidRPr="009D00B5">
        <w:t>B) Faculty sponsored for presentation in International</w:t>
      </w:r>
      <w:r w:rsidRPr="009D00B5">
        <w:tab/>
        <w:t xml:space="preserve">: </w:t>
      </w:r>
      <w:r w:rsidR="00051E9D" w:rsidRPr="009D00B5">
        <w:t xml:space="preserve">   -</w:t>
      </w:r>
    </w:p>
    <w:p w14:paraId="2312DA8C" w14:textId="77777777" w:rsidR="00EE75A7" w:rsidRPr="009D00B5" w:rsidRDefault="00596F93">
      <w:pPr>
        <w:pStyle w:val="Normal1"/>
      </w:pPr>
      <w:r w:rsidRPr="009D00B5">
        <w:t>Conferences/ symposiums/ workshops</w:t>
      </w:r>
    </w:p>
    <w:p w14:paraId="2556E61B" w14:textId="77777777" w:rsidR="00EE75A7" w:rsidRPr="009D00B5" w:rsidRDefault="00EE75A7">
      <w:pPr>
        <w:pStyle w:val="Normal1"/>
        <w:ind w:left="360"/>
      </w:pPr>
    </w:p>
    <w:p w14:paraId="11C66AF6" w14:textId="60D2C020" w:rsidR="00EE75A7" w:rsidRPr="009D00B5" w:rsidRDefault="00596F93">
      <w:pPr>
        <w:pStyle w:val="Normal1"/>
        <w:ind w:left="-540"/>
      </w:pPr>
      <w:r w:rsidRPr="009D00B5">
        <w:t xml:space="preserve">       C) Faculty sponsored for attending national     </w:t>
      </w:r>
      <w:r w:rsidRPr="009D00B5">
        <w:tab/>
        <w:t xml:space="preserve">: </w:t>
      </w:r>
      <w:r w:rsidR="00051E9D" w:rsidRPr="009D00B5">
        <w:t xml:space="preserve">   -</w:t>
      </w:r>
    </w:p>
    <w:p w14:paraId="040207FB" w14:textId="77777777" w:rsidR="00EE75A7" w:rsidRPr="009D00B5" w:rsidRDefault="00596F93">
      <w:pPr>
        <w:pStyle w:val="Normal1"/>
        <w:ind w:left="-540"/>
      </w:pPr>
      <w:r w:rsidRPr="009D00B5">
        <w:t xml:space="preserve">       Conferences/ symposiums/ workshops</w:t>
      </w:r>
      <w:r w:rsidRPr="009D00B5">
        <w:tab/>
      </w:r>
      <w:r w:rsidRPr="009D00B5">
        <w:tab/>
      </w:r>
      <w:r w:rsidRPr="009D00B5">
        <w:tab/>
      </w:r>
    </w:p>
    <w:p w14:paraId="5CF8ECE4" w14:textId="77777777" w:rsidR="00EE75A7" w:rsidRPr="009D00B5" w:rsidRDefault="00EE75A7">
      <w:pPr>
        <w:pStyle w:val="Normal1"/>
        <w:ind w:left="-540" w:firstLine="540"/>
      </w:pPr>
    </w:p>
    <w:p w14:paraId="54A4D652" w14:textId="77777777" w:rsidR="00EE75A7" w:rsidRPr="009D00B5" w:rsidRDefault="00596F93">
      <w:pPr>
        <w:pStyle w:val="Normal1"/>
        <w:ind w:left="-540" w:firstLine="540"/>
      </w:pPr>
      <w:r w:rsidRPr="009D00B5">
        <w:rPr>
          <w:b/>
        </w:rPr>
        <w:t>II) Sponsorship for Students:</w:t>
      </w:r>
    </w:p>
    <w:p w14:paraId="52BEEC6B" w14:textId="77777777" w:rsidR="00EE75A7" w:rsidRPr="009D00B5" w:rsidRDefault="00EE75A7">
      <w:pPr>
        <w:pStyle w:val="Normal1"/>
      </w:pPr>
    </w:p>
    <w:p w14:paraId="01809C8B" w14:textId="77777777" w:rsidR="00EE75A7" w:rsidRPr="009D00B5" w:rsidRDefault="00596F93">
      <w:pPr>
        <w:pStyle w:val="Normal1"/>
        <w:numPr>
          <w:ilvl w:val="0"/>
          <w:numId w:val="5"/>
        </w:numPr>
      </w:pPr>
      <w:r w:rsidRPr="009D00B5">
        <w:t xml:space="preserve">Students sponsored for presentation in National Conferences/ symposiums/ workshops:  </w:t>
      </w:r>
    </w:p>
    <w:p w14:paraId="3E02218A" w14:textId="77777777" w:rsidR="00EE75A7" w:rsidRPr="009D00B5" w:rsidRDefault="00EE75A7">
      <w:pPr>
        <w:pStyle w:val="Normal1"/>
        <w:ind w:left="390"/>
      </w:pPr>
    </w:p>
    <w:p w14:paraId="72CD88F1" w14:textId="77777777" w:rsidR="00EE75A7" w:rsidRPr="009D00B5" w:rsidRDefault="00EE75A7">
      <w:pPr>
        <w:pStyle w:val="Normal1"/>
        <w:ind w:left="390"/>
      </w:pPr>
    </w:p>
    <w:p w14:paraId="520B7ABD" w14:textId="6FBC4FAE" w:rsidR="00EE75A7" w:rsidRPr="009D00B5" w:rsidRDefault="00596F93">
      <w:pPr>
        <w:pStyle w:val="Normal1"/>
      </w:pPr>
      <w:r w:rsidRPr="009D00B5">
        <w:t xml:space="preserve">B). Students sponsored for presentation in </w:t>
      </w:r>
      <w:r w:rsidRPr="009D00B5">
        <w:tab/>
      </w:r>
      <w:r w:rsidRPr="009D00B5">
        <w:tab/>
      </w:r>
      <w:r w:rsidRPr="009D00B5">
        <w:tab/>
        <w:t xml:space="preserve">: </w:t>
      </w:r>
      <w:r w:rsidR="00051E9D" w:rsidRPr="009D00B5">
        <w:t xml:space="preserve"> -</w:t>
      </w:r>
    </w:p>
    <w:p w14:paraId="1D7081CC" w14:textId="77777777" w:rsidR="00EE75A7" w:rsidRPr="009D00B5" w:rsidRDefault="00596F93">
      <w:pPr>
        <w:pStyle w:val="Normal1"/>
      </w:pPr>
      <w:r w:rsidRPr="009D00B5">
        <w:t>International Conferences/ symposiums/ workshops</w:t>
      </w:r>
    </w:p>
    <w:p w14:paraId="0030407C" w14:textId="77777777" w:rsidR="00EE75A7" w:rsidRPr="009D00B5" w:rsidRDefault="00EE75A7">
      <w:pPr>
        <w:pStyle w:val="Normal1"/>
      </w:pPr>
    </w:p>
    <w:p w14:paraId="56269290" w14:textId="56732FEF" w:rsidR="00EE75A7" w:rsidRPr="009D00B5" w:rsidRDefault="00596F93">
      <w:pPr>
        <w:pStyle w:val="Normal1"/>
      </w:pPr>
      <w:r w:rsidRPr="009D00B5">
        <w:t>C). Students sponsored for attending national</w:t>
      </w:r>
      <w:r w:rsidRPr="009D00B5">
        <w:tab/>
      </w:r>
      <w:r w:rsidRPr="009D00B5">
        <w:tab/>
        <w:t xml:space="preserve">: </w:t>
      </w:r>
      <w:r w:rsidR="00051E9D" w:rsidRPr="009D00B5">
        <w:t xml:space="preserve">  -</w:t>
      </w:r>
    </w:p>
    <w:p w14:paraId="20D17D07" w14:textId="77777777" w:rsidR="00EE75A7" w:rsidRPr="009D00B5" w:rsidRDefault="00596F93">
      <w:pPr>
        <w:pStyle w:val="Normal1"/>
      </w:pPr>
      <w:r w:rsidRPr="009D00B5">
        <w:t>Conferences/ symposiums/ workshops</w:t>
      </w:r>
    </w:p>
    <w:p w14:paraId="1FB627D2" w14:textId="77777777" w:rsidR="00EE75A7" w:rsidRPr="009D00B5" w:rsidRDefault="00EE75A7">
      <w:pPr>
        <w:pStyle w:val="Normal1"/>
      </w:pPr>
    </w:p>
    <w:p w14:paraId="2A22788F" w14:textId="77777777" w:rsidR="00EE75A7" w:rsidRPr="009D00B5" w:rsidRDefault="00596F93">
      <w:pPr>
        <w:pStyle w:val="Normal1"/>
        <w:numPr>
          <w:ilvl w:val="1"/>
          <w:numId w:val="4"/>
        </w:numPr>
        <w:ind w:left="-360" w:firstLine="0"/>
      </w:pPr>
      <w:r w:rsidRPr="009D00B5">
        <w:rPr>
          <w:b/>
        </w:rPr>
        <w:t>Research cell(s) /area(s) of research in the department:</w:t>
      </w:r>
    </w:p>
    <w:p w14:paraId="0777D48E" w14:textId="77777777" w:rsidR="00EE75A7" w:rsidRPr="009D00B5" w:rsidRDefault="00EE75A7">
      <w:pPr>
        <w:pStyle w:val="Normal1"/>
        <w:ind w:left="-360"/>
      </w:pPr>
    </w:p>
    <w:p w14:paraId="1B21ED75" w14:textId="77777777" w:rsidR="00EE75A7" w:rsidRPr="009D00B5" w:rsidRDefault="00596F93">
      <w:pPr>
        <w:pStyle w:val="Normal1"/>
        <w:spacing w:line="360" w:lineRule="auto"/>
        <w:jc w:val="both"/>
      </w:pPr>
      <w:r w:rsidRPr="009D00B5">
        <w:t xml:space="preserve">Mixing, </w:t>
      </w:r>
      <w:proofErr w:type="spellStart"/>
      <w:r w:rsidRPr="009D00B5">
        <w:t>Hydrotopes</w:t>
      </w:r>
      <w:proofErr w:type="spellEnd"/>
      <w:r w:rsidRPr="009D00B5">
        <w:t xml:space="preserve">, Solar Drying, Environmental Technology, Process Control, Automation of Fuel Cell, Membrane Separation, Waste Water Treatment, Biofuel Technology, Food Processing Technology, Bioprocess monitoring and control, Fluidization </w:t>
      </w:r>
      <w:proofErr w:type="spellStart"/>
      <w:r w:rsidRPr="009D00B5">
        <w:t>Engg</w:t>
      </w:r>
      <w:proofErr w:type="spellEnd"/>
      <w:r w:rsidRPr="009D00B5">
        <w:t>, Computational Fluid Dynamics, Electrochemical Process, Corrosion and Advanced Oxidation Process.</w:t>
      </w:r>
    </w:p>
    <w:p w14:paraId="7F9F58DF" w14:textId="77777777" w:rsidR="00EE75A7" w:rsidRPr="009D00B5" w:rsidRDefault="00596F93">
      <w:pPr>
        <w:pStyle w:val="Normal1"/>
        <w:numPr>
          <w:ilvl w:val="1"/>
          <w:numId w:val="4"/>
        </w:numPr>
        <w:ind w:left="-360" w:firstLine="0"/>
      </w:pPr>
      <w:r w:rsidRPr="009D00B5">
        <w:rPr>
          <w:b/>
        </w:rPr>
        <w:t xml:space="preserve">Consultancy work in the department: </w:t>
      </w:r>
    </w:p>
    <w:p w14:paraId="1F216C22" w14:textId="77777777" w:rsidR="00EE75A7" w:rsidRPr="009D00B5" w:rsidRDefault="00EE75A7">
      <w:pPr>
        <w:pStyle w:val="Normal1"/>
      </w:pPr>
    </w:p>
    <w:tbl>
      <w:tblPr>
        <w:tblStyle w:val="a6"/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3871"/>
        <w:gridCol w:w="2304"/>
        <w:gridCol w:w="2304"/>
      </w:tblGrid>
      <w:tr w:rsidR="00EE75A7" w:rsidRPr="009D00B5" w14:paraId="4F4DFB87" w14:textId="77777777">
        <w:tc>
          <w:tcPr>
            <w:tcW w:w="737" w:type="dxa"/>
          </w:tcPr>
          <w:p w14:paraId="603E1769" w14:textId="77777777" w:rsidR="00EE75A7" w:rsidRPr="009D00B5" w:rsidRDefault="00596F93">
            <w:pPr>
              <w:pStyle w:val="Normal1"/>
            </w:pPr>
            <w:proofErr w:type="spellStart"/>
            <w:r w:rsidRPr="009D00B5">
              <w:rPr>
                <w:b/>
              </w:rPr>
              <w:t>S.No</w:t>
            </w:r>
            <w:proofErr w:type="spellEnd"/>
          </w:p>
        </w:tc>
        <w:tc>
          <w:tcPr>
            <w:tcW w:w="3871" w:type="dxa"/>
          </w:tcPr>
          <w:p w14:paraId="491506CA" w14:textId="77777777" w:rsidR="00EE75A7" w:rsidRPr="009D00B5" w:rsidRDefault="00596F93">
            <w:pPr>
              <w:pStyle w:val="Normal1"/>
            </w:pPr>
            <w:r w:rsidRPr="009D00B5">
              <w:rPr>
                <w:b/>
              </w:rPr>
              <w:t>Industry / Institution</w:t>
            </w:r>
          </w:p>
        </w:tc>
        <w:tc>
          <w:tcPr>
            <w:tcW w:w="2304" w:type="dxa"/>
          </w:tcPr>
          <w:p w14:paraId="46B23F96" w14:textId="77777777" w:rsidR="00EE75A7" w:rsidRPr="009D00B5" w:rsidRDefault="00596F93">
            <w:pPr>
              <w:pStyle w:val="Normal1"/>
            </w:pPr>
            <w:r w:rsidRPr="009D00B5">
              <w:rPr>
                <w:b/>
              </w:rPr>
              <w:t>Amount (Rs.)</w:t>
            </w:r>
          </w:p>
        </w:tc>
        <w:tc>
          <w:tcPr>
            <w:tcW w:w="2304" w:type="dxa"/>
          </w:tcPr>
          <w:p w14:paraId="3F3E2CEB" w14:textId="77777777" w:rsidR="00EE75A7" w:rsidRPr="009D00B5" w:rsidRDefault="00596F93">
            <w:pPr>
              <w:pStyle w:val="Normal1"/>
            </w:pPr>
            <w:r w:rsidRPr="009D00B5">
              <w:rPr>
                <w:b/>
              </w:rPr>
              <w:t>Duration</w:t>
            </w:r>
          </w:p>
        </w:tc>
      </w:tr>
      <w:tr w:rsidR="00EE75A7" w:rsidRPr="009D00B5" w14:paraId="7B0973D6" w14:textId="77777777">
        <w:tc>
          <w:tcPr>
            <w:tcW w:w="737" w:type="dxa"/>
          </w:tcPr>
          <w:p w14:paraId="7DB740CE" w14:textId="77777777" w:rsidR="00EE75A7" w:rsidRPr="009D00B5" w:rsidRDefault="00596F93">
            <w:pPr>
              <w:pStyle w:val="Normal1"/>
            </w:pPr>
            <w:r w:rsidRPr="009D00B5">
              <w:rPr>
                <w:b/>
              </w:rPr>
              <w:t>1.</w:t>
            </w:r>
          </w:p>
        </w:tc>
        <w:tc>
          <w:tcPr>
            <w:tcW w:w="3871" w:type="dxa"/>
          </w:tcPr>
          <w:p w14:paraId="7A3E2C13" w14:textId="26225F18" w:rsidR="00DC6EE8" w:rsidRPr="00DC6EE8" w:rsidRDefault="00596F93">
            <w:pPr>
              <w:pStyle w:val="Normal1"/>
              <w:rPr>
                <w:color w:val="000000"/>
              </w:rPr>
            </w:pPr>
            <w:proofErr w:type="spellStart"/>
            <w:r w:rsidRPr="009D00B5">
              <w:rPr>
                <w:color w:val="000000"/>
              </w:rPr>
              <w:t>IndCzech</w:t>
            </w:r>
            <w:proofErr w:type="spellEnd"/>
            <w:r w:rsidRPr="009D00B5">
              <w:rPr>
                <w:color w:val="000000"/>
              </w:rPr>
              <w:t xml:space="preserve"> Pvt Ltd, Chennai</w:t>
            </w:r>
            <w:r w:rsidR="00A62B55">
              <w:rPr>
                <w:color w:val="000000"/>
              </w:rPr>
              <w:t xml:space="preserve"> </w:t>
            </w:r>
          </w:p>
        </w:tc>
        <w:tc>
          <w:tcPr>
            <w:tcW w:w="2304" w:type="dxa"/>
          </w:tcPr>
          <w:p w14:paraId="3E2DBDE1" w14:textId="77777777" w:rsidR="00EE75A7" w:rsidRPr="009D00B5" w:rsidRDefault="00EE75A7">
            <w:pPr>
              <w:pStyle w:val="Normal1"/>
            </w:pPr>
          </w:p>
        </w:tc>
        <w:tc>
          <w:tcPr>
            <w:tcW w:w="2304" w:type="dxa"/>
          </w:tcPr>
          <w:p w14:paraId="7BDA26A5" w14:textId="77777777" w:rsidR="00EE75A7" w:rsidRPr="009D00B5" w:rsidRDefault="00EE75A7">
            <w:pPr>
              <w:pStyle w:val="Normal1"/>
            </w:pPr>
          </w:p>
        </w:tc>
      </w:tr>
      <w:tr w:rsidR="00EE75A7" w:rsidRPr="009D00B5" w14:paraId="125BA7D2" w14:textId="77777777">
        <w:tc>
          <w:tcPr>
            <w:tcW w:w="737" w:type="dxa"/>
          </w:tcPr>
          <w:p w14:paraId="34ADC829" w14:textId="77777777" w:rsidR="00EE75A7" w:rsidRPr="009D00B5" w:rsidRDefault="00EE75A7">
            <w:pPr>
              <w:pStyle w:val="Normal1"/>
            </w:pPr>
          </w:p>
        </w:tc>
        <w:tc>
          <w:tcPr>
            <w:tcW w:w="3871" w:type="dxa"/>
          </w:tcPr>
          <w:p w14:paraId="09E4AAA2" w14:textId="77777777" w:rsidR="00EE75A7" w:rsidRPr="009D00B5" w:rsidRDefault="00EE75A7">
            <w:pPr>
              <w:pStyle w:val="Normal1"/>
            </w:pPr>
          </w:p>
        </w:tc>
        <w:tc>
          <w:tcPr>
            <w:tcW w:w="2304" w:type="dxa"/>
          </w:tcPr>
          <w:p w14:paraId="2472C53F" w14:textId="77777777" w:rsidR="00EE75A7" w:rsidRPr="009D00B5" w:rsidRDefault="00EE75A7">
            <w:pPr>
              <w:pStyle w:val="Normal1"/>
            </w:pPr>
          </w:p>
        </w:tc>
        <w:tc>
          <w:tcPr>
            <w:tcW w:w="2304" w:type="dxa"/>
          </w:tcPr>
          <w:p w14:paraId="6205C4CC" w14:textId="77777777" w:rsidR="00EE75A7" w:rsidRPr="009D00B5" w:rsidRDefault="00EE75A7">
            <w:pPr>
              <w:pStyle w:val="Normal1"/>
            </w:pPr>
          </w:p>
        </w:tc>
      </w:tr>
    </w:tbl>
    <w:p w14:paraId="6141D15E" w14:textId="77777777" w:rsidR="00EE75A7" w:rsidRPr="009D00B5" w:rsidRDefault="00EE75A7">
      <w:pPr>
        <w:pStyle w:val="Normal1"/>
      </w:pPr>
    </w:p>
    <w:p w14:paraId="3509F830" w14:textId="77777777" w:rsidR="00EE75A7" w:rsidRPr="009D00B5" w:rsidRDefault="00596F93">
      <w:pPr>
        <w:pStyle w:val="Normal1"/>
        <w:numPr>
          <w:ilvl w:val="1"/>
          <w:numId w:val="4"/>
        </w:numPr>
        <w:ind w:left="-360" w:firstLine="0"/>
      </w:pPr>
      <w:r w:rsidRPr="009D00B5">
        <w:rPr>
          <w:b/>
        </w:rPr>
        <w:t xml:space="preserve">Patent information:  </w:t>
      </w:r>
    </w:p>
    <w:p w14:paraId="5A8318A3" w14:textId="77777777" w:rsidR="00EE75A7" w:rsidRPr="009D00B5" w:rsidRDefault="00EE75A7">
      <w:pPr>
        <w:pStyle w:val="Normal1"/>
        <w:ind w:left="-360"/>
      </w:pPr>
    </w:p>
    <w:p w14:paraId="7254FED4" w14:textId="77777777" w:rsidR="00EE75A7" w:rsidRPr="009D00B5" w:rsidRDefault="00596F93">
      <w:pPr>
        <w:pStyle w:val="Normal1"/>
        <w:tabs>
          <w:tab w:val="left" w:pos="4980"/>
        </w:tabs>
      </w:pPr>
      <w:r w:rsidRPr="009D00B5">
        <w:tab/>
      </w:r>
    </w:p>
    <w:p w14:paraId="41C0EE25" w14:textId="77777777" w:rsidR="00EE75A7" w:rsidRPr="009D00B5" w:rsidRDefault="00EE75A7">
      <w:pPr>
        <w:pStyle w:val="Normal1"/>
      </w:pPr>
    </w:p>
    <w:p w14:paraId="217CE745" w14:textId="77777777" w:rsidR="00EE75A7" w:rsidRDefault="00596F93">
      <w:pPr>
        <w:pStyle w:val="Normal1"/>
      </w:pPr>
      <w:r w:rsidRPr="009D00B5">
        <w:t>Co-Ordinator/CH</w:t>
      </w:r>
      <w:r w:rsidRPr="009D00B5">
        <w:tab/>
      </w:r>
      <w:r w:rsidRPr="009D00B5">
        <w:tab/>
      </w:r>
      <w:r w:rsidRPr="009D00B5">
        <w:tab/>
      </w:r>
      <w:r w:rsidRPr="009D00B5">
        <w:tab/>
      </w:r>
      <w:r w:rsidRPr="009D00B5">
        <w:tab/>
      </w:r>
      <w:r w:rsidRPr="009D00B5">
        <w:tab/>
      </w:r>
      <w:r w:rsidRPr="009D00B5">
        <w:tab/>
      </w:r>
      <w:r w:rsidRPr="009D00B5">
        <w:tab/>
        <w:t>HOD/CH</w:t>
      </w:r>
    </w:p>
    <w:sectPr w:rsidR="00EE75A7" w:rsidSect="00EE75A7">
      <w:pgSz w:w="12240" w:h="15840"/>
      <w:pgMar w:top="1440" w:right="144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F10DB"/>
    <w:multiLevelType w:val="multilevel"/>
    <w:tmpl w:val="BAF60D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2F254906"/>
    <w:multiLevelType w:val="multilevel"/>
    <w:tmpl w:val="65444C2E"/>
    <w:lvl w:ilvl="0">
      <w:start w:val="1"/>
      <w:numFmt w:val="upperLetter"/>
      <w:lvlText w:val="%1)"/>
      <w:lvlJc w:val="left"/>
      <w:pPr>
        <w:ind w:left="3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50" w:hanging="180"/>
      </w:pPr>
      <w:rPr>
        <w:vertAlign w:val="baseline"/>
      </w:rPr>
    </w:lvl>
  </w:abstractNum>
  <w:abstractNum w:abstractNumId="2" w15:restartNumberingAfterBreak="0">
    <w:nsid w:val="31F842E6"/>
    <w:multiLevelType w:val="multilevel"/>
    <w:tmpl w:val="60D08CC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5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3621424"/>
    <w:multiLevelType w:val="multilevel"/>
    <w:tmpl w:val="C4D233E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65831254"/>
    <w:multiLevelType w:val="multilevel"/>
    <w:tmpl w:val="C9925C3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5A7"/>
    <w:rsid w:val="00051E9D"/>
    <w:rsid w:val="00084ED7"/>
    <w:rsid w:val="000E00CA"/>
    <w:rsid w:val="00183580"/>
    <w:rsid w:val="00321D39"/>
    <w:rsid w:val="00327B15"/>
    <w:rsid w:val="004210FB"/>
    <w:rsid w:val="00441454"/>
    <w:rsid w:val="005705C1"/>
    <w:rsid w:val="00596F93"/>
    <w:rsid w:val="006408BD"/>
    <w:rsid w:val="006D1EF8"/>
    <w:rsid w:val="007B7E99"/>
    <w:rsid w:val="00957B76"/>
    <w:rsid w:val="009D00B5"/>
    <w:rsid w:val="00A62B55"/>
    <w:rsid w:val="00B677C7"/>
    <w:rsid w:val="00DB49DD"/>
    <w:rsid w:val="00DC6EE8"/>
    <w:rsid w:val="00EE75A7"/>
    <w:rsid w:val="00F7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B0EE9"/>
  <w15:docId w15:val="{60EDE714-732B-4538-BE53-6E80A3CA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EE75A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1"/>
    <w:next w:val="Normal1"/>
    <w:rsid w:val="00EE75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E75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E75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E75A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EE75A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EE75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E75A7"/>
  </w:style>
  <w:style w:type="paragraph" w:styleId="Title">
    <w:name w:val="Title"/>
    <w:basedOn w:val="Normal1"/>
    <w:next w:val="Normal1"/>
    <w:rsid w:val="00EE75A7"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autoRedefine/>
    <w:hidden/>
    <w:qFormat/>
    <w:rsid w:val="00EE75A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autoRedefine/>
    <w:hidden/>
    <w:qFormat/>
    <w:rsid w:val="00EE75A7"/>
    <w:pPr>
      <w:ind w:left="720"/>
    </w:pPr>
  </w:style>
  <w:style w:type="paragraph" w:styleId="Header">
    <w:name w:val="header"/>
    <w:basedOn w:val="Normal"/>
    <w:autoRedefine/>
    <w:hidden/>
    <w:qFormat/>
    <w:rsid w:val="00EE75A7"/>
    <w:pPr>
      <w:tabs>
        <w:tab w:val="center" w:pos="4680"/>
        <w:tab w:val="right" w:pos="9360"/>
      </w:tabs>
    </w:pPr>
  </w:style>
  <w:style w:type="character" w:customStyle="1" w:styleId="HeaderChar">
    <w:name w:val="Header Char"/>
    <w:autoRedefine/>
    <w:hidden/>
    <w:qFormat/>
    <w:rsid w:val="00EE75A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autoRedefine/>
    <w:hidden/>
    <w:qFormat/>
    <w:rsid w:val="00EE75A7"/>
    <w:pPr>
      <w:tabs>
        <w:tab w:val="center" w:pos="4680"/>
        <w:tab w:val="right" w:pos="9360"/>
      </w:tabs>
    </w:pPr>
  </w:style>
  <w:style w:type="character" w:customStyle="1" w:styleId="FooterChar">
    <w:name w:val="Footer Char"/>
    <w:autoRedefine/>
    <w:hidden/>
    <w:qFormat/>
    <w:rsid w:val="00EE75A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autoRedefine/>
    <w:hidden/>
    <w:qFormat/>
    <w:rsid w:val="00EE75A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autoRedefine/>
    <w:hidden/>
    <w:qFormat/>
    <w:rsid w:val="00EE75A7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xl66">
    <w:name w:val="xl66"/>
    <w:basedOn w:val="Normal"/>
    <w:autoRedefine/>
    <w:hidden/>
    <w:qFormat/>
    <w:rsid w:val="00EE75A7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7">
    <w:name w:val="xl67"/>
    <w:basedOn w:val="Normal"/>
    <w:autoRedefine/>
    <w:hidden/>
    <w:qFormat/>
    <w:rsid w:val="00EE7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8">
    <w:name w:val="xl68"/>
    <w:basedOn w:val="Normal"/>
    <w:autoRedefine/>
    <w:hidden/>
    <w:qFormat/>
    <w:rsid w:val="00EE7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9">
    <w:name w:val="xl69"/>
    <w:basedOn w:val="Normal"/>
    <w:autoRedefine/>
    <w:hidden/>
    <w:qFormat/>
    <w:rsid w:val="00EE7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70">
    <w:name w:val="xl70"/>
    <w:basedOn w:val="Normal"/>
    <w:autoRedefine/>
    <w:hidden/>
    <w:qFormat/>
    <w:rsid w:val="00EE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71">
    <w:name w:val="xl71"/>
    <w:basedOn w:val="Normal"/>
    <w:autoRedefine/>
    <w:hidden/>
    <w:qFormat/>
    <w:rsid w:val="00EE75A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72">
    <w:name w:val="xl72"/>
    <w:basedOn w:val="Normal"/>
    <w:autoRedefine/>
    <w:hidden/>
    <w:qFormat/>
    <w:rsid w:val="00EE75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73">
    <w:name w:val="xl73"/>
    <w:basedOn w:val="Normal"/>
    <w:autoRedefine/>
    <w:hidden/>
    <w:qFormat/>
    <w:rsid w:val="00EE7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styleId="NoSpacing">
    <w:name w:val="No Spacing"/>
    <w:autoRedefine/>
    <w:hidden/>
    <w:qFormat/>
    <w:rsid w:val="00EE75A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</w:style>
  <w:style w:type="character" w:customStyle="1" w:styleId="apple-converted-space">
    <w:name w:val="apple-converted-space"/>
    <w:autoRedefine/>
    <w:hidden/>
    <w:qFormat/>
    <w:rsid w:val="00EE75A7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autoRedefine/>
    <w:hidden/>
    <w:qFormat/>
    <w:rsid w:val="00EE75A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2">
    <w:name w:val="Normal2"/>
    <w:autoRedefine/>
    <w:hidden/>
    <w:qFormat/>
    <w:rsid w:val="00EE75A7"/>
    <w:pPr>
      <w:widowControl w:val="0"/>
      <w:pBdr>
        <w:top w:val="nil"/>
        <w:left w:val="nil"/>
        <w:bottom w:val="nil"/>
        <w:right w:val="nil"/>
        <w:between w:val="nil"/>
      </w:pBd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2"/>
    </w:rPr>
  </w:style>
  <w:style w:type="paragraph" w:customStyle="1" w:styleId="m-1861448299263209002gmail-msolistparagraph">
    <w:name w:val="m_-1861448299263209002gmail-msolistparagraph"/>
    <w:basedOn w:val="Normal"/>
    <w:autoRedefine/>
    <w:hidden/>
    <w:qFormat/>
    <w:rsid w:val="00EE75A7"/>
    <w:pPr>
      <w:spacing w:before="100" w:beforeAutospacing="1" w:after="100" w:afterAutospacing="1"/>
    </w:pPr>
    <w:rPr>
      <w:lang w:val="en-IN" w:eastAsia="en-IN"/>
    </w:rPr>
  </w:style>
  <w:style w:type="paragraph" w:styleId="NormalWeb">
    <w:name w:val="Normal (Web)"/>
    <w:basedOn w:val="Normal"/>
    <w:autoRedefine/>
    <w:hidden/>
    <w:uiPriority w:val="99"/>
    <w:qFormat/>
    <w:rsid w:val="00EE75A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rsid w:val="00EE75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E75A7"/>
    <w:tblPr>
      <w:tblStyleRowBandSize w:val="1"/>
      <w:tblStyleColBandSize w:val="1"/>
    </w:tblPr>
  </w:style>
  <w:style w:type="table" w:customStyle="1" w:styleId="a0">
    <w:basedOn w:val="TableNormal"/>
    <w:rsid w:val="00EE75A7"/>
    <w:tblPr>
      <w:tblStyleRowBandSize w:val="1"/>
      <w:tblStyleColBandSize w:val="1"/>
    </w:tblPr>
  </w:style>
  <w:style w:type="table" w:customStyle="1" w:styleId="a1">
    <w:basedOn w:val="TableNormal"/>
    <w:rsid w:val="00EE75A7"/>
    <w:tblPr>
      <w:tblStyleRowBandSize w:val="1"/>
      <w:tblStyleColBandSize w:val="1"/>
    </w:tblPr>
  </w:style>
  <w:style w:type="table" w:customStyle="1" w:styleId="a2">
    <w:basedOn w:val="TableNormal"/>
    <w:rsid w:val="00EE75A7"/>
    <w:tblPr>
      <w:tblStyleRowBandSize w:val="1"/>
      <w:tblStyleColBandSize w:val="1"/>
    </w:tblPr>
  </w:style>
  <w:style w:type="table" w:customStyle="1" w:styleId="a3">
    <w:basedOn w:val="TableNormal"/>
    <w:rsid w:val="00EE75A7"/>
    <w:tblPr>
      <w:tblStyleRowBandSize w:val="1"/>
      <w:tblStyleColBandSize w:val="1"/>
    </w:tblPr>
  </w:style>
  <w:style w:type="table" w:customStyle="1" w:styleId="a4">
    <w:basedOn w:val="TableNormal"/>
    <w:rsid w:val="00EE75A7"/>
    <w:tblPr>
      <w:tblStyleRowBandSize w:val="1"/>
      <w:tblStyleColBandSize w:val="1"/>
    </w:tblPr>
  </w:style>
  <w:style w:type="table" w:customStyle="1" w:styleId="a5">
    <w:basedOn w:val="TableNormal"/>
    <w:rsid w:val="00EE75A7"/>
    <w:tblPr>
      <w:tblStyleRowBandSize w:val="1"/>
      <w:tblStyleColBandSize w:val="1"/>
    </w:tblPr>
  </w:style>
  <w:style w:type="table" w:customStyle="1" w:styleId="a6">
    <w:basedOn w:val="TableNormal"/>
    <w:rsid w:val="00EE75A7"/>
    <w:tblPr>
      <w:tblStyleRowBandSize w:val="1"/>
      <w:tblStyleColBandSize w:val="1"/>
    </w:tblPr>
  </w:style>
  <w:style w:type="character" w:customStyle="1" w:styleId="il">
    <w:name w:val="il"/>
    <w:basedOn w:val="DefaultParagraphFont"/>
    <w:rsid w:val="00B677C7"/>
  </w:style>
  <w:style w:type="paragraph" w:customStyle="1" w:styleId="Default">
    <w:name w:val="Default"/>
    <w:rsid w:val="00B677C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81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739BTmLwoynrd56dWlXSIkokGw==">AMUW2mUXoJ2gMgy3w8JQre4bc9B2csSFkDz4aXO9XCFvcKKKlZiXh2zOcHqbSq3bRemc2xGyE6D/qzxyLeS4DDV5idc98Ii4lc/hVwRr40U2o6D/Cij9h00=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</dc:creator>
  <cp:lastModifiedBy>saraswathi</cp:lastModifiedBy>
  <cp:revision>15</cp:revision>
  <dcterms:created xsi:type="dcterms:W3CDTF">2020-01-29T06:06:00Z</dcterms:created>
  <dcterms:modified xsi:type="dcterms:W3CDTF">2020-08-13T07:18:00Z</dcterms:modified>
</cp:coreProperties>
</file>